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961A4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r w:rsidRPr="000352D6">
              <w:rPr>
                <w:sz w:val="18"/>
                <w:szCs w:val="18"/>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Pr="007C2A3A">
              <w:rPr>
                <w:sz w:val="18"/>
                <w:szCs w:val="18"/>
              </w:rPr>
              <w:t>wobec idei</w:t>
            </w:r>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r w:rsidRPr="007C2A3A">
              <w:rPr>
                <w:sz w:val="18"/>
                <w:szCs w:val="18"/>
                <w:u w:val="single"/>
              </w:rPr>
              <w:t>Poziom 3:</w:t>
            </w:r>
          </w:p>
          <w:p w14:paraId="1B31B5C8" w14:textId="05D94934" w:rsidR="002F6256" w:rsidRPr="007C2A3A" w:rsidRDefault="002F6256" w:rsidP="007B3D80">
            <w:pPr>
              <w:keepNext/>
              <w:suppressAutoHyphens/>
              <w:ind w:firstLine="0"/>
              <w:jc w:val="center"/>
              <w:rPr>
                <w:sz w:val="18"/>
                <w:szCs w:val="18"/>
              </w:rPr>
            </w:pPr>
            <w:r w:rsidRPr="007C2A3A">
              <w:rPr>
                <w:sz w:val="18"/>
                <w:szCs w:val="18"/>
              </w:rPr>
              <w:t>opór głęboko zakorzeniony</w:t>
            </w:r>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r w:rsidRPr="007B3D80">
              <w:rPr>
                <w:b/>
                <w:bCs w:val="0"/>
              </w:rPr>
              <w:t>Lp.</w:t>
            </w:r>
          </w:p>
        </w:tc>
        <w:tc>
          <w:tcPr>
            <w:tcW w:w="2381" w:type="dxa"/>
            <w:hideMark/>
          </w:tcPr>
          <w:p w14:paraId="0D0AE681" w14:textId="77777777" w:rsidR="00425F58" w:rsidRPr="007B3D80" w:rsidRDefault="00425F58" w:rsidP="007B3D80">
            <w:pPr>
              <w:pStyle w:val="TekstTabeli"/>
              <w:keepNext/>
              <w:rPr>
                <w:b/>
                <w:bCs w:val="0"/>
              </w:rPr>
            </w:pPr>
            <w:r w:rsidRPr="007B3D80">
              <w:rPr>
                <w:b/>
                <w:bCs w:val="0"/>
              </w:rPr>
              <w:t>Rodzaj sprzeczności</w:t>
            </w:r>
          </w:p>
        </w:tc>
        <w:tc>
          <w:tcPr>
            <w:tcW w:w="6180" w:type="dxa"/>
            <w:hideMark/>
          </w:tcPr>
          <w:p w14:paraId="76399044" w14:textId="77777777" w:rsidR="00425F58" w:rsidRPr="007B3D80" w:rsidRDefault="00425F58" w:rsidP="007B3D80">
            <w:pPr>
              <w:pStyle w:val="TekstTabeli"/>
              <w:keepNext/>
              <w:rPr>
                <w:b/>
                <w:bCs w:val="0"/>
              </w:rPr>
            </w:pPr>
            <w:r w:rsidRPr="007B3D80">
              <w:rPr>
                <w:b/>
                <w:bCs w:val="0"/>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r w:rsidRPr="00425F58">
              <w:t>Między absolwentami a uczelnią</w:t>
            </w:r>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r w:rsidRPr="00425F58">
              <w:t>Między pracownikami a uczelnią</w:t>
            </w:r>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r w:rsidRPr="00425F58">
              <w:t>Między uniwersytetami a przemysłem</w:t>
            </w:r>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r w:rsidRPr="00425F58">
              <w:t>Między uczelnią a rządem</w:t>
            </w:r>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r w:rsidRPr="00425F58">
              <w:t>Między studentami a absolwentami</w:t>
            </w:r>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r w:rsidRPr="00425F58">
              <w:t>Między różnymi grupami studentów</w:t>
            </w:r>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r w:rsidRPr="00425F58">
              <w:t>Między różnymi wydziałami</w:t>
            </w:r>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r w:rsidRPr="00425F58">
              <w:t>Między różnymi dziedzinami nauki</w:t>
            </w:r>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r w:rsidRPr="00425F58">
              <w:t>Między różnymi dyscyplinami naukowymi</w:t>
            </w:r>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r w:rsidRPr="00425F58">
              <w:t>Między nauczaniem a badaniami</w:t>
            </w:r>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r w:rsidRPr="00425F58">
              <w:t>Między różnymi standardami akademickimi</w:t>
            </w:r>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r w:rsidRPr="00425F58">
              <w:t>Między tradycją a innowacją</w:t>
            </w:r>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r w:rsidRPr="00425F58">
              <w:t>Między różnymi perspektywami etycznymi</w:t>
            </w:r>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r w:rsidRPr="00425F58">
              <w:t>Między tradycją a innowacją</w:t>
            </w:r>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r w:rsidRPr="00425F58">
              <w:t>Między teorią a praktyką</w:t>
            </w:r>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r w:rsidRPr="00425F58">
              <w:t>Między różnymi celami edukacyjnymi</w:t>
            </w:r>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r w:rsidRPr="00425F58">
              <w:t>Między różnymi metodami nauczania</w:t>
            </w:r>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r w:rsidRPr="00425F58">
              <w:t>Między uczelniami a przemysłem</w:t>
            </w:r>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xml:space="preserve">), szacunku do </w:t>
      </w:r>
      <w:r w:rsidR="00F932B7">
        <w:lastRenderedPageBreak/>
        <w:t>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w:t>
      </w:r>
      <w:r w:rsidRPr="009C33D2">
        <w:lastRenderedPageBreak/>
        <w:t>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ogólnoakademickim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r w:rsidRPr="00786D61">
              <w:rPr>
                <w:rFonts w:cs="Arial"/>
                <w:sz w:val="18"/>
                <w:szCs w:val="18"/>
              </w:rPr>
              <w:t>Produktywność badawcza</w:t>
            </w:r>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rPr>
              <w:t>Dochody z biznesu</w:t>
            </w:r>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r w:rsidRPr="00D654E0">
        <w:rPr>
          <w:lang w:val="en-GB"/>
        </w:rPr>
        <w:t xml:space="preserve">Tabela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lastRenderedPageBreak/>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Webome</w:t>
      </w:r>
      <w:r w:rsidRPr="00F66F63">
        <w:t>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QS – 65,7%; Webometrics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lastRenderedPageBreak/>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Lean SixSigma</w:t>
      </w:r>
      <w:commentRangeEnd w:id="263"/>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SixSigma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SixSigma</w:t>
      </w:r>
      <w:bookmarkEnd w:id="268"/>
      <w:bookmarkEnd w:id="26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(muda)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Subkryteria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r w:rsidRPr="00705172">
        <w:rPr>
          <w:b/>
          <w:bCs/>
        </w:rPr>
        <w:t>QualHE</w:t>
      </w:r>
      <w:commentRangeEnd w:id="281"/>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4501B8A7">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QualHE</w:t>
      </w:r>
      <w:bookmarkEnd w:id="283"/>
      <w:bookmarkEnd w:id="284"/>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SixSigma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r w:rsidRPr="00BF2CC1">
              <w:rPr>
                <w:i/>
                <w:iCs/>
                <w:sz w:val="18"/>
                <w:szCs w:val="18"/>
                <w:lang w:val="pl-PL"/>
              </w:rPr>
              <w:t>empowerment</w:t>
            </w:r>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7612628">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Bragantini</w:t>
      </w:r>
      <w:bookmarkEnd w:id="369"/>
      <w:bookmarkEnd w:id="370"/>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ogólnoakademickiego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alma mater</w:t>
      </w:r>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 xml:space="preserve">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r w:rsidR="00A662AB">
        <w:lastRenderedPageBreak/>
        <w:t>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5A1FE4">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(ID:29; NTech;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5A1FE4">
            <w:pPr>
              <w:keepNext/>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Usunąć odniesienia do ChatGPT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5595300C">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r w:rsidRPr="00BB1057">
              <w:rPr>
                <w:sz w:val="18"/>
                <w:szCs w:val="18"/>
              </w:rPr>
              <w:t>Zupełny brak korelacji</w:t>
            </w:r>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wartości Oceny parametrycznej są bardzo dobrym predyktorem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Webometrics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oraz wynikami rankingu Webometrics.</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xml:space="preserve">). Cele dotyczące danej kategorii </w:t>
      </w:r>
      <w:r w:rsidRPr="00233788">
        <w:rPr>
          <w:color w:val="FF0000"/>
        </w:rPr>
        <w:lastRenderedPageBreak/>
        <w:t>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 xml:space="preserve">Identyfikacja istotnych interesariuszy (zastosowanie metod identyfikacji i analizy interesariuszy opisanych w rozdz. </w:t>
      </w:r>
      <w:r w:rsidRPr="00FA398B">
        <w:rPr>
          <w:color w:val="FF0000"/>
        </w:rPr>
        <w:t>1.5</w:t>
      </w:r>
      <w:r>
        <w:t>)</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6975DFBB" w:rsidR="00376614" w:rsidRDefault="00376614" w:rsidP="00376614">
      <w:pPr>
        <w:pStyle w:val="Akapitzlist"/>
        <w:numPr>
          <w:ilvl w:val="0"/>
          <w:numId w:val="55"/>
        </w:numPr>
      </w:pPr>
      <w:r>
        <w:t>Identyfikacja istotnych obszarów doskonalenia z punktu widzenia interesariuszy – badanie jakościowe</w:t>
      </w:r>
    </w:p>
    <w:p w14:paraId="40BC5B8A" w14:textId="47C4F7C2" w:rsidR="00376614" w:rsidRDefault="00376614" w:rsidP="00376614">
      <w:pPr>
        <w:pStyle w:val="Akapitzlist"/>
        <w:numPr>
          <w:ilvl w:val="1"/>
          <w:numId w:val="55"/>
        </w:numPr>
      </w:pPr>
      <w:r>
        <w:t>Wybór celowy grupy respondentów do wywiadów jakościowych (z uwzględnieniem przedstawicieli władz uczelni)</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2C9DA2EC" w:rsidR="003A170E" w:rsidRPr="007E3E7E" w:rsidRDefault="003A170E" w:rsidP="003A170E">
      <w:pPr>
        <w:pStyle w:val="Akapitzlist"/>
        <w:numPr>
          <w:ilvl w:val="0"/>
          <w:numId w:val="55"/>
        </w:numPr>
      </w:pPr>
      <w:r w:rsidRPr="007E3E7E">
        <w:t>Statystyczna weryfikacja poziom</w:t>
      </w:r>
      <w:r w:rsidR="000F3A15">
        <w:t>u</w:t>
      </w:r>
      <w:r w:rsidRPr="007E3E7E">
        <w:t xml:space="preserve"> satysfakcji interesariuszy oraz istotności innych wniosków płynących z 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1024D634" w:rsidR="003A170E" w:rsidRPr="007E3E7E" w:rsidRDefault="003A170E" w:rsidP="007E3E7E">
      <w:pPr>
        <w:pStyle w:val="Akapitzlist"/>
        <w:numPr>
          <w:ilvl w:val="2"/>
          <w:numId w:val="55"/>
        </w:numPr>
      </w:pPr>
      <w:r w:rsidRPr="007E3E7E">
        <w:t>wybór szczegółowych pytań pomiaru SSI (np. doprecyzowanie zakresów czasowych – sugerowane mierzenie satysfakcji absolwentów zaraz po ukończeniu studiów oraz co najmniej w 3 lata po ukończeniu studiów)</w:t>
      </w:r>
    </w:p>
    <w:p w14:paraId="273A9E91" w14:textId="2380680F" w:rsidR="003A170E" w:rsidRPr="007E3E7E" w:rsidRDefault="003A170E" w:rsidP="007E3E7E">
      <w:pPr>
        <w:pStyle w:val="Akapitzlist"/>
        <w:numPr>
          <w:ilvl w:val="2"/>
          <w:numId w:val="55"/>
        </w:numPr>
      </w:pPr>
      <w:r w:rsidRPr="007E3E7E">
        <w:t>opracowanie pytań dodatkowych pozwalających pozyskać odpowiedzi na istotne pytania wynikające z badania jakościowego</w:t>
      </w:r>
    </w:p>
    <w:p w14:paraId="049DDA29" w14:textId="653C4E50" w:rsidR="003A170E" w:rsidRPr="007E3E7E" w:rsidRDefault="003A170E" w:rsidP="003A170E">
      <w:pPr>
        <w:pStyle w:val="Akapitzlist"/>
        <w:numPr>
          <w:ilvl w:val="1"/>
          <w:numId w:val="55"/>
        </w:numPr>
      </w:pPr>
      <w:r w:rsidRPr="007E3E7E">
        <w:t xml:space="preserve">wybór metody doboru </w:t>
      </w:r>
      <w:r w:rsidR="00961A40">
        <w:t xml:space="preserve">grupy </w:t>
      </w:r>
      <w:r w:rsidRPr="007E3E7E">
        <w:t xml:space="preserve">badawczej pozwalającej na uzyskanie wiarygodnych </w:t>
      </w:r>
      <w:r w:rsidR="00961A40">
        <w:t xml:space="preserve">i </w:t>
      </w:r>
      <w:r w:rsidRPr="007E3E7E">
        <w:t>statystycznie istotnych odpowiedzi</w:t>
      </w:r>
    </w:p>
    <w:p w14:paraId="3980F4A3" w14:textId="14AFCE52" w:rsidR="003A170E" w:rsidRPr="007E3E7E" w:rsidRDefault="003A170E" w:rsidP="003A170E">
      <w:pPr>
        <w:pStyle w:val="Akapitzlist"/>
        <w:numPr>
          <w:ilvl w:val="1"/>
          <w:numId w:val="55"/>
        </w:numPr>
      </w:pPr>
      <w:r w:rsidRPr="007E3E7E">
        <w:t>weryfikacja narzędzia pomiarowego poprzez przeprowadzenie badania pilotażowego</w:t>
      </w:r>
    </w:p>
    <w:p w14:paraId="6459038E" w14:textId="32403949" w:rsidR="003A170E" w:rsidRPr="007E3E7E" w:rsidRDefault="003A170E" w:rsidP="003A170E">
      <w:pPr>
        <w:pStyle w:val="Akapitzlist"/>
        <w:numPr>
          <w:ilvl w:val="1"/>
          <w:numId w:val="55"/>
        </w:numPr>
      </w:pPr>
      <w:r w:rsidRPr="007E3E7E">
        <w:t>wprowadzenie ewentualnych korekt do narzędzia pomiarowego</w:t>
      </w:r>
    </w:p>
    <w:p w14:paraId="5E2EB5C2" w14:textId="015E5C8E" w:rsidR="003A170E" w:rsidRPr="007E3E7E" w:rsidRDefault="003A170E" w:rsidP="003A170E">
      <w:pPr>
        <w:pStyle w:val="Akapitzlist"/>
        <w:numPr>
          <w:ilvl w:val="1"/>
          <w:numId w:val="55"/>
        </w:numPr>
      </w:pPr>
      <w:r w:rsidRPr="007E3E7E">
        <w:t>przeprowadzenie 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B0715A3" w:rsidR="00432577" w:rsidRDefault="00432577" w:rsidP="007C7261">
      <w:pPr>
        <w:pStyle w:val="Akapitzlist"/>
        <w:numPr>
          <w:ilvl w:val="2"/>
          <w:numId w:val="55"/>
        </w:numPr>
      </w:pPr>
      <w:r>
        <w:t>Obliczenie miar wskaźników SSI (szczegółowych oraz ogólnego) oraz innych istotnych wskaźników istotnych z punktu widzenia celu badania</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6F8D9C1D" w14:textId="40CCCC1F" w:rsidR="0072376E" w:rsidRDefault="0072376E" w:rsidP="0072376E">
      <w:pPr>
        <w:pStyle w:val="Akapitzlist"/>
        <w:numPr>
          <w:ilvl w:val="1"/>
          <w:numId w:val="55"/>
        </w:numPr>
      </w:pPr>
      <w:r>
        <w:t>Analiza przyczyn wyzwań w obszarach potwierdzonych przez badanie jako istotne do poprawy (zastosowanie metod analitycznych takich jak np. 5xWHY wraz z tzw. diagramem Ishikawy, i in.)</w:t>
      </w:r>
    </w:p>
    <w:p w14:paraId="4C92ECC1" w14:textId="68A80E58" w:rsidR="0072376E" w:rsidRDefault="0072376E" w:rsidP="0072376E">
      <w:pPr>
        <w:pStyle w:val="Akapitzlist"/>
        <w:numPr>
          <w:ilvl w:val="1"/>
          <w:numId w:val="55"/>
        </w:numPr>
      </w:pPr>
      <w:r>
        <w:t>Analiza potencjału poprawy w odniesieniu do poszczególnych przyczyn istniejących wyzwań (z uwzględnieniem trudności lub kosztów osiągnięcia celów poprawy) w kontekście celów i wartości organizacji</w:t>
      </w:r>
    </w:p>
    <w:p w14:paraId="20B06B55" w14:textId="258A1C62" w:rsidR="0072376E" w:rsidRDefault="0072376E" w:rsidP="0072376E">
      <w:pPr>
        <w:pStyle w:val="Akapitzlist"/>
        <w:numPr>
          <w:ilvl w:val="1"/>
          <w:numId w:val="55"/>
        </w:numPr>
      </w:pPr>
      <w:r>
        <w:t>Wybór szczegółowych obszarów do poprawy (zastosowanie metod analitycznych takich na np. tzw. diagram Pareto-Lorentza, i in.)</w:t>
      </w:r>
    </w:p>
    <w:p w14:paraId="5B8437EE" w14:textId="0CAF2B90" w:rsidR="007E3E7E" w:rsidRDefault="0072376E" w:rsidP="007E3E7E">
      <w:pPr>
        <w:pStyle w:val="Akapitzlist"/>
        <w:numPr>
          <w:ilvl w:val="0"/>
          <w:numId w:val="55"/>
        </w:numPr>
      </w:pPr>
      <w:r>
        <w:t>Implementacja zmian w celu osiągnięcia poprawy w wybranych obszarach</w:t>
      </w:r>
    </w:p>
    <w:p w14:paraId="68E6EDC4" w14:textId="1CAFAD2F" w:rsidR="0072376E" w:rsidRDefault="0072376E" w:rsidP="0072376E">
      <w:pPr>
        <w:pStyle w:val="Akapitzlist"/>
        <w:numPr>
          <w:ilvl w:val="1"/>
          <w:numId w:val="55"/>
        </w:numPr>
      </w:pPr>
      <w:r>
        <w:t>Zapewnienie zaangażowania i wsparcia najwyższego kierownictwa w zakresie decyzyjności i zasobów niezbędnych do wdrażania zmian</w:t>
      </w:r>
    </w:p>
    <w:p w14:paraId="2FC74FBF" w14:textId="1FEE9329" w:rsidR="0072376E" w:rsidRDefault="00C539EB" w:rsidP="0072376E">
      <w:pPr>
        <w:pStyle w:val="Akapitzlist"/>
        <w:numPr>
          <w:ilvl w:val="1"/>
          <w:numId w:val="55"/>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0E62D76E" w14:textId="3370E990" w:rsidR="00C539EB" w:rsidRDefault="00C539EB" w:rsidP="0072376E">
      <w:pPr>
        <w:pStyle w:val="Akapitzlist"/>
        <w:numPr>
          <w:ilvl w:val="1"/>
          <w:numId w:val="55"/>
        </w:numPr>
      </w:pPr>
      <w:r>
        <w:t>[A] Określenie wstępnej wizji celu do poprawy</w:t>
      </w:r>
    </w:p>
    <w:p w14:paraId="5E006EDC" w14:textId="34E5D155" w:rsidR="00C539EB" w:rsidRDefault="00C539EB" w:rsidP="0072376E">
      <w:pPr>
        <w:pStyle w:val="Akapitzlist"/>
        <w:numPr>
          <w:ilvl w:val="1"/>
          <w:numId w:val="55"/>
        </w:numPr>
      </w:pPr>
      <w:r>
        <w:t>[A] Określenie przewidywanych etapów wdrożenia i celów cząstkowych</w:t>
      </w:r>
      <w:r w:rsidR="00783B44">
        <w:t xml:space="preserve"> (m. in. uwzględnienie potrzeb treningu i wsparcia dla osób będących pod wpływem zmian)</w:t>
      </w:r>
    </w:p>
    <w:p w14:paraId="7049D6BC" w14:textId="5D6F40E3" w:rsidR="00C539EB" w:rsidRDefault="00C539EB" w:rsidP="0072376E">
      <w:pPr>
        <w:pStyle w:val="Akapitzlist"/>
        <w:numPr>
          <w:ilvl w:val="1"/>
          <w:numId w:val="55"/>
        </w:numPr>
        <w:rPr>
          <w:lang w:val="en-GB"/>
        </w:rPr>
      </w:pPr>
      <w:r>
        <w:t>[A]</w:t>
      </w:r>
      <w:r w:rsidR="003214CD">
        <w:t xml:space="preserve"> Ustalenie szczegółów pracy zespołu doskonalącego (skład zespołu i role w zespole, długość iteracji/sprintów, stopień zgodności z rekomendacjami konkretnej metody pracy – np. </w:t>
      </w:r>
      <w:r w:rsidR="003214CD" w:rsidRPr="00A55CBB">
        <w:rPr>
          <w:lang w:val="en-GB"/>
        </w:rPr>
        <w:t xml:space="preserve">Scrum, SAFe, </w:t>
      </w:r>
      <w:r w:rsidR="00A55CBB" w:rsidRPr="00A55CBB">
        <w:rPr>
          <w:lang w:val="en-GB"/>
        </w:rPr>
        <w:t xml:space="preserve">Kanban, FDD – Feature Driven Development, DSDM – Dynamic </w:t>
      </w:r>
      <w:r w:rsidR="00A55CBB">
        <w:rPr>
          <w:lang w:val="en-GB"/>
        </w:rPr>
        <w:t xml:space="preserve">Systems Development Method, ScrumBan, LeanStartUp, </w:t>
      </w:r>
      <w:r w:rsidR="003214CD" w:rsidRPr="00A55CBB">
        <w:rPr>
          <w:lang w:val="en-GB"/>
        </w:rPr>
        <w:t>inne)</w:t>
      </w:r>
    </w:p>
    <w:p w14:paraId="30923227" w14:textId="3634F8D0" w:rsidR="00A55CBB" w:rsidRDefault="00A55CBB" w:rsidP="0072376E">
      <w:pPr>
        <w:pStyle w:val="Akapitzlist"/>
        <w:numPr>
          <w:ilvl w:val="1"/>
          <w:numId w:val="55"/>
        </w:numPr>
      </w:pPr>
      <w:r w:rsidRPr="00A55CBB">
        <w:t xml:space="preserve">[A] </w:t>
      </w:r>
      <w:r>
        <w:t>Określenie minimalnego</w:t>
      </w:r>
      <w:r w:rsidRPr="00A55CBB">
        <w:t xml:space="preserve"> zakresu pierwszej w</w:t>
      </w:r>
      <w:r>
        <w:t>eryfikowalnej wersji wdrożonych zmian (rodzaj MVP)</w:t>
      </w:r>
      <w:r w:rsidR="00783B44">
        <w:t xml:space="preserve"> </w:t>
      </w:r>
    </w:p>
    <w:p w14:paraId="771F742C" w14:textId="2D7407EE" w:rsidR="00A55CBB" w:rsidRDefault="00A55CBB" w:rsidP="0072376E">
      <w:pPr>
        <w:pStyle w:val="Akapitzlist"/>
        <w:numPr>
          <w:ilvl w:val="1"/>
          <w:numId w:val="55"/>
        </w:numPr>
      </w:pPr>
      <w:r>
        <w:t xml:space="preserve">[A] ustalenie </w:t>
      </w:r>
      <w:r w:rsidR="00D1619B">
        <w:t xml:space="preserve">wstępnego </w:t>
      </w:r>
      <w:r>
        <w:t>planu działań wraz z ich przewidywanymi kosztami oraz wzajemnymi zależnościami</w:t>
      </w:r>
    </w:p>
    <w:p w14:paraId="10110B28" w14:textId="54E865C4" w:rsidR="00A55CBB" w:rsidRDefault="00A55CBB" w:rsidP="0072376E">
      <w:pPr>
        <w:pStyle w:val="Akapitzlist"/>
        <w:numPr>
          <w:ilvl w:val="1"/>
          <w:numId w:val="55"/>
        </w:numPr>
      </w:pPr>
      <w:r>
        <w:t xml:space="preserve">[A] iteracyjne </w:t>
      </w:r>
      <w:r w:rsidR="00D1619B">
        <w:t xml:space="preserve">wdrażanie </w:t>
      </w:r>
      <w:r>
        <w:t>zmian i ich bieżąca weryfikacja</w:t>
      </w:r>
      <w:r w:rsidR="00D1619B">
        <w:t xml:space="preserve"> (plan, realizacja, weryfikacja)</w:t>
      </w:r>
    </w:p>
    <w:p w14:paraId="3386E770" w14:textId="0E6279BD" w:rsidR="00D1619B" w:rsidRDefault="00D1619B" w:rsidP="0072376E">
      <w:pPr>
        <w:pStyle w:val="Akapitzlist"/>
        <w:numPr>
          <w:ilvl w:val="1"/>
          <w:numId w:val="55"/>
        </w:numPr>
      </w:pPr>
      <w:r>
        <w:t>[A] iteracyjne przeglądy i doskonalenie sposobów pracy i współpracy zespołu</w:t>
      </w:r>
    </w:p>
    <w:p w14:paraId="122ACAEB" w14:textId="12B9B263" w:rsidR="00A55CBB" w:rsidRDefault="00A55CBB" w:rsidP="0072376E">
      <w:pPr>
        <w:pStyle w:val="Akapitzlist"/>
        <w:numPr>
          <w:ilvl w:val="1"/>
          <w:numId w:val="55"/>
        </w:numPr>
      </w:pPr>
      <w:r>
        <w:t>[A] weryfikacja MVP i ustalenie kolejnych etapów najbardziej wartościowych udoskonaleń pierwszej minimalnej wdrożonej wersji zmian (</w:t>
      </w:r>
      <w:r w:rsidR="00976F9F">
        <w:t>przy osiąganiu celu maksymalizować ilość pracy nie wykonanej)</w:t>
      </w:r>
    </w:p>
    <w:p w14:paraId="41A8EDBD" w14:textId="411DDED4" w:rsidR="00D1619B" w:rsidRDefault="00D1619B" w:rsidP="0072376E">
      <w:pPr>
        <w:pStyle w:val="Akapitzlist"/>
        <w:numPr>
          <w:ilvl w:val="1"/>
          <w:numId w:val="55"/>
        </w:numPr>
      </w:pPr>
      <w:r>
        <w:lastRenderedPageBreak/>
        <w:t>[A] iteracyjne wdrażanie kolejnych udoskonaleń do MVP, aż do osiągnięcia celu poprawy lub określenia nowych celów doskonalenia</w:t>
      </w:r>
    </w:p>
    <w:p w14:paraId="25913D61" w14:textId="06E02649" w:rsidR="00976F9F" w:rsidRDefault="00976F9F" w:rsidP="0072376E">
      <w:pPr>
        <w:pStyle w:val="Akapitzlist"/>
        <w:numPr>
          <w:ilvl w:val="1"/>
          <w:numId w:val="55"/>
        </w:numPr>
      </w:pPr>
      <w:r>
        <w:t>[W] Szczegółowe określenie celu do osiągnięcia</w:t>
      </w:r>
    </w:p>
    <w:p w14:paraId="30633CAE" w14:textId="348ED0FB" w:rsidR="00976F9F" w:rsidRDefault="00976F9F" w:rsidP="0072376E">
      <w:pPr>
        <w:pStyle w:val="Akapitzlist"/>
        <w:numPr>
          <w:ilvl w:val="1"/>
          <w:numId w:val="55"/>
        </w:numPr>
      </w:pPr>
      <w:r>
        <w:t>[W] Wykonanie planu wdrożenia</w:t>
      </w:r>
      <w:r w:rsidR="00783B44">
        <w:t>, przy wykorzystaniu dostępnych zasobów (m. in. uwzględnienie potrzeb treningu i wsparcia dla osób będących pod wpływem zmian)</w:t>
      </w:r>
    </w:p>
    <w:p w14:paraId="1DA0BD09" w14:textId="2BEE40E1" w:rsidR="00783B44" w:rsidRDefault="00783B44" w:rsidP="0072376E">
      <w:pPr>
        <w:pStyle w:val="Akapitzlist"/>
        <w:numPr>
          <w:ilvl w:val="1"/>
          <w:numId w:val="55"/>
        </w:numPr>
      </w:pPr>
      <w:r>
        <w:t>[W] Weryfikacja planu i opracowanie harmonogramu wraz z harmonogramem wykorzystania zasobów</w:t>
      </w:r>
    </w:p>
    <w:p w14:paraId="07D86CF5" w14:textId="07559D07" w:rsidR="00783B44" w:rsidRDefault="00783B44" w:rsidP="0072376E">
      <w:pPr>
        <w:pStyle w:val="Akapitzlist"/>
        <w:numPr>
          <w:ilvl w:val="1"/>
          <w:numId w:val="55"/>
        </w:numPr>
      </w:pPr>
      <w:r>
        <w:t>[W] Określenie ścieżki krytycznej projektu i najistotniejszych ryzyk do monitorowania</w:t>
      </w:r>
    </w:p>
    <w:p w14:paraId="113AF2AF" w14:textId="67718440" w:rsidR="00783B44" w:rsidRDefault="00783B44" w:rsidP="0072376E">
      <w:pPr>
        <w:pStyle w:val="Akapitzlist"/>
        <w:numPr>
          <w:ilvl w:val="1"/>
          <w:numId w:val="55"/>
        </w:numPr>
      </w:pPr>
      <w:r>
        <w:t>[W] Wprowadzenie ewentualnych korekt do planu</w:t>
      </w:r>
    </w:p>
    <w:p w14:paraId="4F34F41B" w14:textId="3295B4D7" w:rsidR="00783B44" w:rsidRDefault="00783B44" w:rsidP="0072376E">
      <w:pPr>
        <w:pStyle w:val="Akapitzlist"/>
        <w:numPr>
          <w:ilvl w:val="1"/>
          <w:numId w:val="55"/>
        </w:numPr>
      </w:pPr>
      <w:r>
        <w:t xml:space="preserve">[W] Realizacja planu i monitorowanie sytuacji w celu identyfikacji konieczności wprowadzenie modyfikacji do planu </w:t>
      </w:r>
    </w:p>
    <w:p w14:paraId="756DF306" w14:textId="420A12D7" w:rsidR="00783B44" w:rsidRDefault="00783B44" w:rsidP="0072376E">
      <w:pPr>
        <w:pStyle w:val="Akapitzlist"/>
        <w:numPr>
          <w:ilvl w:val="1"/>
          <w:numId w:val="55"/>
        </w:numPr>
      </w:pPr>
      <w:r>
        <w:t>[W] Weryfikacja stopnia osiągnięcia celu poprawy</w:t>
      </w:r>
    </w:p>
    <w:p w14:paraId="61796DE5" w14:textId="1E2F56F5" w:rsidR="00783B44" w:rsidRDefault="00783B44" w:rsidP="00783B44">
      <w:pPr>
        <w:pStyle w:val="Akapitzlist"/>
        <w:numPr>
          <w:ilvl w:val="0"/>
          <w:numId w:val="55"/>
        </w:numPr>
      </w:pPr>
      <w:r>
        <w:t>Zaplanowanie ciągłego pozyskiwania informacji zwrotnej</w:t>
      </w:r>
    </w:p>
    <w:p w14:paraId="24AA8380" w14:textId="2843A501" w:rsidR="00783B44" w:rsidRDefault="00783B44" w:rsidP="00783B44">
      <w:pPr>
        <w:pStyle w:val="Akapitzlist"/>
        <w:numPr>
          <w:ilvl w:val="1"/>
          <w:numId w:val="55"/>
        </w:numPr>
      </w:pPr>
      <w:r>
        <w:t xml:space="preserve">Ustalenie szczegółów metod </w:t>
      </w:r>
      <w:r w:rsidR="0078428F">
        <w:t>ciągłego pozyskiwania</w:t>
      </w:r>
      <w:r>
        <w:t xml:space="preserve"> informacji zwrotnej</w:t>
      </w:r>
    </w:p>
    <w:p w14:paraId="54D3C057" w14:textId="6907BF59" w:rsidR="00783B44" w:rsidRDefault="00783B44" w:rsidP="00783B44">
      <w:pPr>
        <w:pStyle w:val="Akapitzlist"/>
        <w:numPr>
          <w:ilvl w:val="1"/>
          <w:numId w:val="55"/>
        </w:numPr>
      </w:pPr>
      <w:r>
        <w:t>Zaplanowanie regularnych cykli pozyskiwania informacji zwrotnej</w:t>
      </w:r>
    </w:p>
    <w:p w14:paraId="0C9FCDAB" w14:textId="5B7551BB" w:rsidR="00783B44" w:rsidRDefault="00783B44" w:rsidP="00783B44">
      <w:pPr>
        <w:pStyle w:val="Akapitzlist"/>
        <w:numPr>
          <w:ilvl w:val="1"/>
          <w:numId w:val="55"/>
        </w:numPr>
      </w:pPr>
      <w:r>
        <w:t>Automatyzacja procesu pozyskiwania informacji zwrotnej tam gdzie to możliwe (wspierające osiąganie celów pozyskiwania informacji zwrotnej)</w:t>
      </w:r>
    </w:p>
    <w:p w14:paraId="64D35BED" w14:textId="11F2FD86" w:rsidR="00783B44" w:rsidRDefault="00783B44" w:rsidP="00783B44">
      <w:pPr>
        <w:pStyle w:val="Akapitzlist"/>
        <w:numPr>
          <w:ilvl w:val="1"/>
          <w:numId w:val="55"/>
        </w:numPr>
      </w:pPr>
      <w:r>
        <w:t>Zaangażowanie interesariuszy w proces udzielania informacji zwrotnej</w:t>
      </w:r>
      <w:r w:rsidR="0078428F">
        <w:t xml:space="preserve"> (</w:t>
      </w:r>
      <w:r>
        <w:t>m. in. poprzez komunikowanie o tym w jaki sposób ich informacja zwrotna przyczyniła się do wdrożenia konkretnych zmian</w:t>
      </w:r>
      <w:r w:rsidR="0078428F">
        <w:t>)</w:t>
      </w:r>
    </w:p>
    <w:p w14:paraId="3F34CA1E" w14:textId="677A183C" w:rsidR="00783B44" w:rsidRDefault="005B184C" w:rsidP="00783B44">
      <w:pPr>
        <w:pStyle w:val="Akapitzlist"/>
        <w:numPr>
          <w:ilvl w:val="0"/>
          <w:numId w:val="55"/>
        </w:numPr>
      </w:pPr>
      <w:r>
        <w:t>Ciągłe doskonalenie</w:t>
      </w:r>
    </w:p>
    <w:p w14:paraId="707414E2" w14:textId="57FE28C4" w:rsidR="009E213F" w:rsidRDefault="009E213F" w:rsidP="009E213F">
      <w:pPr>
        <w:pStyle w:val="Akapitzlist"/>
        <w:numPr>
          <w:ilvl w:val="1"/>
          <w:numId w:val="55"/>
        </w:numPr>
      </w:pPr>
      <w:r>
        <w:t xml:space="preserve">Identyfikacja i ustanowienie wskaźników pozwalających na </w:t>
      </w:r>
      <w:r w:rsidR="009D22CB">
        <w:t>wiarygodne mierzenie i weryfikację efektów działalności uczelni oraz wprowadzanych zmian</w:t>
      </w:r>
    </w:p>
    <w:p w14:paraId="479E6E58" w14:textId="20AC7322" w:rsidR="00875082" w:rsidRDefault="00875082" w:rsidP="00875082">
      <w:pPr>
        <w:pStyle w:val="Akapitzlist"/>
        <w:numPr>
          <w:ilvl w:val="2"/>
          <w:numId w:val="55"/>
        </w:numPr>
      </w:pPr>
      <w:r>
        <w:t>Opracowanie zestawu wskaźników na podstawie dostępnej literatury oraz własnych badań uwzględniających specyfikę organizacji</w:t>
      </w:r>
    </w:p>
    <w:p w14:paraId="5B7150E9" w14:textId="302E9C12" w:rsidR="00875082" w:rsidRDefault="00875082" w:rsidP="00875082">
      <w:pPr>
        <w:pStyle w:val="Akapitzlist"/>
        <w:numPr>
          <w:ilvl w:val="2"/>
          <w:numId w:val="55"/>
        </w:numPr>
      </w:pPr>
      <w:r>
        <w:t xml:space="preserve">Podjęcie zobowiązania przez najwyższe kierownictwo do długoterminowego utrzymania pomiaru wybranych stałych wskaźników </w:t>
      </w:r>
      <w:r w:rsidR="00F246A7">
        <w:t>(</w:t>
      </w:r>
      <w:r>
        <w:t>obok zestawu wskaźników mogących podlegać zmianom w ramach zmieniających się potrzeb</w:t>
      </w:r>
      <w:r w:rsidR="00F246A7">
        <w:t>)</w:t>
      </w:r>
    </w:p>
    <w:p w14:paraId="3447C66A" w14:textId="10BD6AA2" w:rsidR="009D22CB" w:rsidRDefault="00875082" w:rsidP="009E213F">
      <w:pPr>
        <w:pStyle w:val="Akapitzlist"/>
        <w:numPr>
          <w:ilvl w:val="1"/>
          <w:numId w:val="55"/>
        </w:numPr>
      </w:pPr>
      <w:r>
        <w:t>Ustanowienie cykli pomiaru i weryfikacji efektów działań uczelni oraz działań doskonalących</w:t>
      </w:r>
      <w:r w:rsidR="00F76C75">
        <w:t xml:space="preserve"> </w:t>
      </w:r>
      <w:r w:rsidR="00F246A7">
        <w:t>(</w:t>
      </w:r>
      <w:r w:rsidR="00F76C75">
        <w:t xml:space="preserve">np. metod ciągłego i cyklicznego pozyskiwania informacji zwrotnej od </w:t>
      </w:r>
      <w:r w:rsidR="007562F1">
        <w:t>interesariuszy</w:t>
      </w:r>
      <w:r w:rsidR="00F246A7">
        <w:t>)</w:t>
      </w:r>
    </w:p>
    <w:p w14:paraId="4C38FFCD" w14:textId="64E02394" w:rsidR="007562F1" w:rsidRDefault="007562F1" w:rsidP="007562F1">
      <w:pPr>
        <w:pStyle w:val="Akapitzlist"/>
        <w:numPr>
          <w:ilvl w:val="2"/>
          <w:numId w:val="55"/>
        </w:numPr>
      </w:pPr>
      <w:r>
        <w:t xml:space="preserve">Ustalenie potrzeb w zakresie długości cyklu pomiaru i weryfikacji </w:t>
      </w:r>
      <w:r w:rsidR="004E2EAD">
        <w:t xml:space="preserve">efektów </w:t>
      </w:r>
      <w:r>
        <w:t xml:space="preserve">działań uczelni </w:t>
      </w:r>
      <w:r w:rsidR="00F246A7">
        <w:t>(</w:t>
      </w:r>
      <w:r>
        <w:t xml:space="preserve">w zależności od specyficznych uwarunkowań konkretnej uczelni, tak by pomiar pozwalał na </w:t>
      </w:r>
      <w:r w:rsidR="00F246A7">
        <w:t>osiągnięcie celów pomiaru)</w:t>
      </w:r>
    </w:p>
    <w:p w14:paraId="52DF0181" w14:textId="30929786" w:rsidR="007562F1" w:rsidRDefault="004E2EAD" w:rsidP="007562F1">
      <w:pPr>
        <w:pStyle w:val="Akapitzlist"/>
        <w:numPr>
          <w:ilvl w:val="2"/>
          <w:numId w:val="55"/>
        </w:numPr>
      </w:pPr>
      <w:r>
        <w:t>Ustanowienie zestawu metod pomiaru i weryfikacji efektów działań uczelni (w tym procesów zmian/doskonalenia)</w:t>
      </w:r>
    </w:p>
    <w:p w14:paraId="2D58CFAB" w14:textId="26792DE0" w:rsidR="00875082" w:rsidRDefault="00875082" w:rsidP="009E213F">
      <w:pPr>
        <w:pStyle w:val="Akapitzlist"/>
        <w:numPr>
          <w:ilvl w:val="1"/>
          <w:numId w:val="55"/>
        </w:numPr>
      </w:pPr>
      <w:r>
        <w:t>Ustanowienie cykli przeglądu wniosków z pomiaru efektów działań oraz pozyskiwania informacji zwrotnej od interesariuszy</w:t>
      </w:r>
    </w:p>
    <w:p w14:paraId="3177128D" w14:textId="5E5A40DF" w:rsidR="00875082" w:rsidRDefault="00875082" w:rsidP="009E213F">
      <w:pPr>
        <w:pStyle w:val="Akapitzlist"/>
        <w:numPr>
          <w:ilvl w:val="1"/>
          <w:numId w:val="55"/>
        </w:numPr>
      </w:pPr>
      <w:r>
        <w:t>Ustanowienie cykli regularnej analizy kolejnych obszarów do poprawy oraz wdrażania zmian</w:t>
      </w:r>
    </w:p>
    <w:p w14:paraId="18155E80" w14:textId="42748B40" w:rsidR="00875082" w:rsidRDefault="00875082" w:rsidP="009E213F">
      <w:pPr>
        <w:pStyle w:val="Akapitzlist"/>
        <w:numPr>
          <w:ilvl w:val="1"/>
          <w:numId w:val="55"/>
        </w:numPr>
      </w:pPr>
      <w:r>
        <w:t xml:space="preserve">Zaplanowanie sposobów na świętowanie sukcesów w zakresie wybranych spośród najistotniejszych wskaźników efektów działań (np. osiągnięcia wzrostu poziomu satysfakcji </w:t>
      </w:r>
      <w:r>
        <w:lastRenderedPageBreak/>
        <w:t>interesariuszy) tak by wzmocnić zaangażowanie społeczności uczelni w udzielanie informacji zwrotniej oraz podejmowanie działań doskonalących</w:t>
      </w:r>
    </w:p>
    <w:p w14:paraId="51D6D258" w14:textId="36E08D9F" w:rsidR="00875082" w:rsidRDefault="00875082" w:rsidP="009E213F">
      <w:pPr>
        <w:pStyle w:val="Akapitzlist"/>
        <w:numPr>
          <w:ilvl w:val="1"/>
          <w:numId w:val="55"/>
        </w:numPr>
      </w:pPr>
      <w:r>
        <w:t>Ustanowienie sposobów transparentnego gromadzenia wiedzy w zakresie działań doskonalących</w:t>
      </w:r>
    </w:p>
    <w:p w14:paraId="5AE59431" w14:textId="2A5DEB96" w:rsidR="004E2EAD" w:rsidRPr="00A55CBB" w:rsidRDefault="004E2EAD" w:rsidP="009E213F">
      <w:pPr>
        <w:pStyle w:val="Akapitzlist"/>
        <w:numPr>
          <w:ilvl w:val="1"/>
          <w:numId w:val="55"/>
        </w:numPr>
      </w:pPr>
      <w:r>
        <w:t>Ustanowienie regularnych przeglądów (</w:t>
      </w:r>
      <w:r w:rsidR="00D1619B">
        <w:t xml:space="preserve">np. </w:t>
      </w:r>
      <w:r>
        <w:t>retrospektywy) procesu ciągłego doskonalenia oraz wdrażanie potrzebnych modyfikacji w ramach samego procesu.</w:t>
      </w:r>
    </w:p>
    <w:p w14:paraId="2E11AF7F" w14:textId="77777777" w:rsidR="00C143B6" w:rsidRPr="00783B44" w:rsidRDefault="00C143B6" w:rsidP="00C143B6">
      <w:pPr>
        <w:rPr>
          <w:highlight w:val="yellow"/>
        </w:rPr>
      </w:pPr>
    </w:p>
    <w:p w14:paraId="3E88B679" w14:textId="77777777" w:rsidR="00C143B6" w:rsidRPr="009E213F" w:rsidRDefault="00C143B6" w:rsidP="00C143B6">
      <w:pPr>
        <w:rPr>
          <w:highlight w:val="yellow"/>
        </w:rPr>
      </w:pPr>
    </w:p>
    <w:p w14:paraId="4F2A83BF" w14:textId="77777777" w:rsidR="00C143B6" w:rsidRPr="004E2EAD" w:rsidRDefault="00C143B6" w:rsidP="00C143B6">
      <w:pPr>
        <w:rPr>
          <w:highlight w:val="yellow"/>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Improvement Actions: To improve satisfaction, educational organizations can analyze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Implementation: Feedback on the effectiveness of educational products and services in achieving learning outcomes and the organization's impact on the community should be collected and analyzed.</w:t>
      </w:r>
    </w:p>
    <w:p w14:paraId="28C68DAB" w14:textId="77777777" w:rsidR="00A76C43" w:rsidRPr="00A76C43" w:rsidRDefault="00A76C43" w:rsidP="00A76C43">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lastRenderedPageBreak/>
        <w:t>9.1.5 Analysis and Evaluation</w:t>
      </w:r>
    </w:p>
    <w:p w14:paraId="2BE20D54" w14:textId="77777777" w:rsidR="00A76C43" w:rsidRPr="00A76C43" w:rsidRDefault="00A76C43" w:rsidP="00A76C43">
      <w:pPr>
        <w:rPr>
          <w:highlight w:val="yellow"/>
          <w:lang w:val="en-GB"/>
        </w:rPr>
      </w:pPr>
      <w:r w:rsidRPr="00A76C43">
        <w:rPr>
          <w:highlight w:val="yellow"/>
          <w:lang w:val="en-GB"/>
        </w:rPr>
        <w:t>Implementation: The organization shall analyze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t>In summary, ISO 21001:2018 emphasizes the importance of understanding and meeting the needs and expectations of all stakeholders, including learners, staff, and other beneficiaries. Regularly monitoring satisfaction, effectively handling complaints, analyzing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lastRenderedPageBreak/>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ocurses;</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ot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lastRenderedPageBreak/>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nad/or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fo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fo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fo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fo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lastRenderedPageBreak/>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Ile z narzędzi i metod z Aneksu jest zasadnych do wykorzystania przy „SSI driven improvement”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72376E" w:rsidRDefault="00913F24" w:rsidP="00A76C4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76C43" w:rsidRPr="0072376E">
        <w:rPr>
          <w:rFonts w:cs="Arial"/>
          <w:noProof/>
          <w:szCs w:val="24"/>
          <w:lang w:val="en-GB"/>
        </w:rPr>
        <w:t xml:space="preserve">Aakhus, M., &amp; Bzdak, M. (2015). Stakeholder engagement as communication design practice. </w:t>
      </w:r>
      <w:r w:rsidR="00A76C43" w:rsidRPr="0072376E">
        <w:rPr>
          <w:rFonts w:cs="Arial"/>
          <w:i/>
          <w:iCs/>
          <w:noProof/>
          <w:szCs w:val="24"/>
          <w:lang w:val="en-GB"/>
        </w:rPr>
        <w:t>Journal of Public Affairs</w:t>
      </w:r>
      <w:r w:rsidR="00A76C43" w:rsidRPr="0072376E">
        <w:rPr>
          <w:rFonts w:cs="Arial"/>
          <w:noProof/>
          <w:szCs w:val="24"/>
          <w:lang w:val="en-GB"/>
        </w:rPr>
        <w:t xml:space="preserve">, </w:t>
      </w:r>
      <w:r w:rsidR="00A76C43" w:rsidRPr="0072376E">
        <w:rPr>
          <w:rFonts w:cs="Arial"/>
          <w:i/>
          <w:iCs/>
          <w:noProof/>
          <w:szCs w:val="24"/>
          <w:lang w:val="en-GB"/>
        </w:rPr>
        <w:t>15</w:t>
      </w:r>
      <w:r w:rsidR="00A76C43" w:rsidRPr="0072376E">
        <w:rPr>
          <w:rFonts w:cs="Arial"/>
          <w:noProof/>
          <w:szCs w:val="24"/>
          <w:lang w:val="en-GB"/>
        </w:rPr>
        <w:t>(2), 188–200. https://doi.org/10.1002/pa.1569</w:t>
      </w:r>
    </w:p>
    <w:p w14:paraId="2722AE9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Adeinat, I., Al Rahahleh, N., &amp; Al Bassam, T. (2022). Lean Six Sigma and Assurance of Learning (AoL) in higher education: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39</w:t>
      </w:r>
      <w:r w:rsidRPr="0072376E">
        <w:rPr>
          <w:rFonts w:cs="Arial"/>
          <w:noProof/>
          <w:szCs w:val="24"/>
          <w:lang w:val="en-GB"/>
        </w:rPr>
        <w:t>(2), 570–587. https://doi.org/10.1108/IJQRM-01-2021-0017</w:t>
      </w:r>
    </w:p>
    <w:p w14:paraId="789166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(2009). Measuring the institution’s footprint in the web. </w:t>
      </w:r>
      <w:r w:rsidRPr="0072376E">
        <w:rPr>
          <w:rFonts w:cs="Arial"/>
          <w:i/>
          <w:iCs/>
          <w:noProof/>
          <w:szCs w:val="24"/>
          <w:lang w:val="en-GB"/>
        </w:rPr>
        <w:t>Library Hi Tech</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(4), 540–556. https://doi.org/10.1108/073788309</w:t>
      </w:r>
    </w:p>
    <w:p w14:paraId="7D14F4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(2023). </w:t>
      </w:r>
      <w:r w:rsidRPr="0072376E">
        <w:rPr>
          <w:rFonts w:cs="Arial"/>
          <w:i/>
          <w:iCs/>
          <w:noProof/>
          <w:szCs w:val="24"/>
          <w:lang w:val="en-GB"/>
        </w:rPr>
        <w:t>Methodology of Ranking Web of Universities</w:t>
      </w:r>
      <w:r w:rsidRPr="0072376E">
        <w:rPr>
          <w:rFonts w:cs="Arial"/>
          <w:noProof/>
          <w:szCs w:val="24"/>
          <w:lang w:val="en-GB"/>
        </w:rPr>
        <w:t>. Cybermetrics Lab. https://www.webometrics.info/en/Methodology</w:t>
      </w:r>
    </w:p>
    <w:p w14:paraId="27F82D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Al-Turki, U. M., Duffuaa, S., Ayar, T., &amp; Demirel, O. (2008). Stakeholders integration in higher education: supply chain approach. </w:t>
      </w:r>
      <w:r w:rsidRPr="0072376E">
        <w:rPr>
          <w:rFonts w:cs="Arial"/>
          <w:i/>
          <w:iCs/>
          <w:noProof/>
          <w:szCs w:val="24"/>
          <w:lang w:val="en-GB"/>
        </w:rPr>
        <w:t>European Journal of Engineering Education</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(2), 211–219. https://doi.org/10.1080/03043790801980136</w:t>
      </w:r>
    </w:p>
    <w:p w14:paraId="76F1CB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Al</w:t>
      </w:r>
      <w:r w:rsidRPr="0072376E">
        <w:rPr>
          <w:rFonts w:ascii="Cambria Math" w:hAnsi="Cambria Math" w:cs="Cambria Math"/>
          <w:noProof/>
          <w:szCs w:val="24"/>
          <w:lang w:val="en-GB"/>
        </w:rPr>
        <w:t>‐</w:t>
      </w:r>
      <w:r w:rsidRPr="0072376E">
        <w:rPr>
          <w:rFonts w:cs="Arial"/>
          <w:noProof/>
          <w:szCs w:val="24"/>
          <w:lang w:val="en-GB"/>
        </w:rPr>
        <w:t xml:space="preserve">Khafaji, A. W., Oberhelman, D. R., Baum, W., &amp; Koch, B. (2009). Communication in Stakeholder Management. W E. Chinyio &amp; P. Olomolaiye (Red.), </w:t>
      </w:r>
      <w:r w:rsidRPr="0072376E">
        <w:rPr>
          <w:rFonts w:cs="Arial"/>
          <w:i/>
          <w:iCs/>
          <w:noProof/>
          <w:szCs w:val="24"/>
          <w:lang w:val="en-GB"/>
        </w:rPr>
        <w:t>Construction Stakeholder Management</w:t>
      </w:r>
      <w:r w:rsidRPr="0072376E">
        <w:rPr>
          <w:rFonts w:cs="Arial"/>
          <w:noProof/>
          <w:szCs w:val="24"/>
          <w:lang w:val="en-GB"/>
        </w:rPr>
        <w:t xml:space="preserve"> (ss. 159–173). Wiley. https://doi.org/10.1002/9781444315349.ch10</w:t>
      </w:r>
    </w:p>
    <w:p w14:paraId="3508031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Aliu, D., Akatay, A., &amp; Aliu, A. (2018). The Influence of Inter-Stakeholders’ Communication on University – Industry Collaboration. </w:t>
      </w:r>
      <w:r w:rsidRPr="0072376E">
        <w:rPr>
          <w:rFonts w:cs="Arial"/>
          <w:i/>
          <w:iCs/>
          <w:noProof/>
          <w:szCs w:val="24"/>
          <w:lang w:val="en-GB"/>
        </w:rPr>
        <w:t>Scholedge International Journal of Business Policy &amp; Governance ISSN 2394-3351</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(8), 78. https://doi.org/10.19085/journal.sijbpg040801</w:t>
      </w:r>
    </w:p>
    <w:p w14:paraId="0F6AB6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Alkabbanie, R. (2020). ESG 2015 vs. ISO 9001:2015 Regarding Stakeholders. </w:t>
      </w:r>
      <w:r w:rsidRPr="0072376E">
        <w:rPr>
          <w:rFonts w:cs="Arial"/>
          <w:i/>
          <w:iCs/>
          <w:noProof/>
          <w:szCs w:val="24"/>
          <w:lang w:val="en-GB"/>
        </w:rPr>
        <w:t>International Journal of Social Sciences &amp; Educational Studies</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(2). https://doi.org/10.23918/ijsses.v7i2p46</w:t>
      </w:r>
    </w:p>
    <w:p w14:paraId="0BF5F04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Alkuwaiti, A. (2021). </w:t>
      </w:r>
      <w:r w:rsidRPr="0072376E">
        <w:rPr>
          <w:rFonts w:cs="Arial"/>
          <w:i/>
          <w:iCs/>
          <w:noProof/>
          <w:szCs w:val="24"/>
          <w:lang w:val="en-GB"/>
        </w:rPr>
        <w:t>Webometrics Ranking: Change in Methodology &amp; January 2021 Results at Glance</w:t>
      </w:r>
      <w:r w:rsidRPr="0072376E">
        <w:rPr>
          <w:rFonts w:cs="Arial"/>
          <w:noProof/>
          <w:szCs w:val="24"/>
          <w:lang w:val="en-GB"/>
        </w:rPr>
        <w:t>. http://www.drahmedalkuwaiti.com/admin/data/form_14936/files/element_4_3f06cedca61fa7fbd8e20020e556832c-54-Change in Metho_Jan 2021 Result 210216.pdf</w:t>
      </w:r>
    </w:p>
    <w:p w14:paraId="750FFC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Alnadi, M., &amp; McLaughlin, P. (2021). Critical success factors of Lean Six Sigma from leaders’ perspective.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Andersson, R., Eriksson, H., &amp; Torstensson, H. (2006). Similarities and differences between TQM, six sigma and lean.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282–296. https://doi.org/10.1108/09544780610660004</w:t>
      </w:r>
    </w:p>
    <w:p w14:paraId="27DA65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Andriof, J., &amp; Waddock, S. (2017). Unfolding Stakeholder Engagement. W </w:t>
      </w:r>
      <w:r w:rsidRPr="0072376E">
        <w:rPr>
          <w:rFonts w:cs="Arial"/>
          <w:i/>
          <w:iCs/>
          <w:noProof/>
          <w:szCs w:val="24"/>
          <w:lang w:val="en-GB"/>
        </w:rPr>
        <w:t xml:space="preserve">Unfolding Stakeholder </w:t>
      </w:r>
      <w:r w:rsidRPr="0072376E">
        <w:rPr>
          <w:rFonts w:cs="Arial"/>
          <w:i/>
          <w:iCs/>
          <w:noProof/>
          <w:szCs w:val="24"/>
          <w:lang w:val="en-GB"/>
        </w:rPr>
        <w:lastRenderedPageBreak/>
        <w:t>Thinking</w:t>
      </w:r>
      <w:r w:rsidRPr="0072376E">
        <w:rPr>
          <w:rFonts w:cs="Arial"/>
          <w:noProof/>
          <w:szCs w:val="24"/>
          <w:lang w:val="en-GB"/>
        </w:rPr>
        <w:t xml:space="preserve"> (ss. 19–42). Routledge. https://doi.org/10.4324/9781351281881-2</w:t>
      </w:r>
    </w:p>
    <w:p w14:paraId="007400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2376E">
        <w:rPr>
          <w:rFonts w:cs="Arial"/>
          <w:i/>
          <w:iCs/>
          <w:noProof/>
          <w:szCs w:val="24"/>
          <w:lang w:val="en-GB"/>
        </w:rPr>
        <w:t>JOURNAL OF MODELLING IN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Antonowicz, D., Brdulak, J., Hulicka, M., J\kedrzejewski, T., Kowalski, R., Kulczycki, E., Szadkowski, K., Szot, A., Wolszczak-Derlacz, J., &amp; Kwiek, M. (2016). </w:t>
      </w:r>
      <w:r w:rsidRPr="00A76C43">
        <w:rPr>
          <w:rFonts w:cs="Arial"/>
          <w:noProof/>
          <w:szCs w:val="24"/>
        </w:rPr>
        <w:t xml:space="preserve">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(2014). Readiness factors for the Lean Six Sigma journey in the higher education sector.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63</w:t>
      </w:r>
      <w:r w:rsidRPr="0072376E">
        <w:rPr>
          <w:rFonts w:cs="Arial"/>
          <w:noProof/>
          <w:szCs w:val="24"/>
          <w:lang w:val="en-GB"/>
        </w:rPr>
        <w:t>(2), 257–264. https://doi.org/10.1108/IJPPM-04-2013-0077</w:t>
      </w:r>
    </w:p>
    <w:p w14:paraId="529A81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(2017). Lean Six Sigma for higher education.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574–576. https://doi.org/10.1108/IJPPM-03-2017-0063</w:t>
      </w:r>
    </w:p>
    <w:p w14:paraId="0C5E25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Ghadge, A., Ashby, S. A., &amp; Cudney, E. A. (2018). Lean Six Sigma journey in a UK higher education institute: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510–526. https://doi.org/10.1108/IJQRM-01-2017-0005</w:t>
      </w:r>
    </w:p>
    <w:p w14:paraId="12D1DD3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Krishan, N., Cullen, D., &amp; Kumar, M. (2012). Lean Six Sigma for higher education institutions (HEIs): Challenges, barriers, success factors, tools/techniques.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61</w:t>
      </w:r>
      <w:r w:rsidRPr="0072376E">
        <w:rPr>
          <w:rFonts w:cs="Arial"/>
          <w:noProof/>
          <w:szCs w:val="24"/>
          <w:lang w:val="en-GB"/>
        </w:rPr>
        <w:t>(8), 940–948. https://doi.org/10.1108/17410401211277165</w:t>
      </w:r>
    </w:p>
    <w:p w14:paraId="182083E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McDermott, O., Sony, M., Cudney, E. A., Snee, R. D., &amp; Hoerl, R. W. (2021). A study into the pros and cons of ISO 18404: viewpoints from leading academics and practitioners.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(8), 1845–1866. https://doi.org/10.1108/TQM-03-2021-0065</w:t>
      </w:r>
    </w:p>
    <w:p w14:paraId="32706D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Scheumann, T., Sunder M., V., Cudney, E., Rodgers, B., &amp; Grigg, N. P. (2022). Using Six Sigma DMAIC for Lean project management in education: a case study in a German kindergarten.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(13–14), 1489–1509. https://doi.org/10.1080/14783363.2021.1973891</w:t>
      </w:r>
    </w:p>
    <w:p w14:paraId="1E2330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Arnheiter, E. D., &amp; Maleyeff, J. (2005). The integration of lean management and Six Sigma.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(1), 5–18. https://doi.org/10.1108/09544780510573020</w:t>
      </w:r>
    </w:p>
    <w:p w14:paraId="470BCE9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(2020). </w:t>
      </w:r>
      <w:r w:rsidRPr="0072376E">
        <w:rPr>
          <w:rFonts w:cs="Arial"/>
          <w:i/>
          <w:iCs/>
          <w:noProof/>
          <w:szCs w:val="24"/>
          <w:lang w:val="en-GB"/>
        </w:rPr>
        <w:t>ARWU World University Rankings 2020</w:t>
      </w:r>
      <w:r w:rsidRPr="0072376E">
        <w:rPr>
          <w:rFonts w:cs="Arial"/>
          <w:noProof/>
          <w:szCs w:val="24"/>
          <w:lang w:val="en-GB"/>
        </w:rPr>
        <w:t>. Ranking Shanghai. http://www.shanghairanking.com/ARWU2020.html</w:t>
      </w:r>
    </w:p>
    <w:p w14:paraId="2B0190D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(2022a). </w:t>
      </w:r>
      <w:r w:rsidRPr="0072376E">
        <w:rPr>
          <w:rFonts w:cs="Arial"/>
          <w:i/>
          <w:iCs/>
          <w:noProof/>
          <w:szCs w:val="24"/>
          <w:lang w:val="en-GB"/>
        </w:rPr>
        <w:t>ARWU World University Ranking 2022</w:t>
      </w:r>
      <w:r w:rsidRPr="0072376E">
        <w:rPr>
          <w:rFonts w:cs="Arial"/>
          <w:noProof/>
          <w:szCs w:val="24"/>
          <w:lang w:val="en-GB"/>
        </w:rPr>
        <w:t>. Ranking Shanghai. http://www.shanghairanking.com/rankings/arwu/2022</w:t>
      </w:r>
    </w:p>
    <w:p w14:paraId="761E1F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(2022b). </w:t>
      </w:r>
      <w:r w:rsidRPr="0072376E">
        <w:rPr>
          <w:rFonts w:cs="Arial"/>
          <w:i/>
          <w:iCs/>
          <w:noProof/>
          <w:szCs w:val="24"/>
          <w:lang w:val="en-GB"/>
        </w:rPr>
        <w:t>ARWU World University Rankings 2022 methodology</w:t>
      </w:r>
      <w:r w:rsidRPr="0072376E">
        <w:rPr>
          <w:rFonts w:cs="Arial"/>
          <w:noProof/>
          <w:szCs w:val="24"/>
          <w:lang w:val="en-GB"/>
        </w:rPr>
        <w:t>. Ranking Shanghai. http://www.shanghairanking.com/methodology/arwu/2022</w:t>
      </w:r>
    </w:p>
    <w:p w14:paraId="7CB0650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Asif, M., Awan, M. U., Khan, M. K., &amp; Ahmad, N. (2013). A model for total quality management in higher education. </w:t>
      </w:r>
      <w:r w:rsidRPr="0072376E">
        <w:rPr>
          <w:rFonts w:cs="Arial"/>
          <w:i/>
          <w:iCs/>
          <w:noProof/>
          <w:szCs w:val="24"/>
          <w:lang w:val="en-GB"/>
        </w:rPr>
        <w:t>Quality &amp; Quantity</w:t>
      </w:r>
      <w:r w:rsidRPr="0072376E">
        <w:rPr>
          <w:rFonts w:cs="Arial"/>
          <w:noProof/>
          <w:szCs w:val="24"/>
          <w:lang w:val="en-GB"/>
        </w:rPr>
        <w:t xml:space="preserve">, </w:t>
      </w:r>
      <w:r w:rsidRPr="0072376E">
        <w:rPr>
          <w:rFonts w:cs="Arial"/>
          <w:i/>
          <w:iCs/>
          <w:noProof/>
          <w:szCs w:val="24"/>
          <w:lang w:val="en-GB"/>
        </w:rPr>
        <w:t>47</w:t>
      </w:r>
      <w:r w:rsidRPr="0072376E">
        <w:rPr>
          <w:rFonts w:cs="Arial"/>
          <w:noProof/>
          <w:szCs w:val="24"/>
          <w:lang w:val="en-GB"/>
        </w:rPr>
        <w:t>(4), 1883–1904. https://doi.org/10.1007/s11135-011-</w:t>
      </w:r>
      <w:r w:rsidRPr="0072376E">
        <w:rPr>
          <w:rFonts w:cs="Arial"/>
          <w:noProof/>
          <w:szCs w:val="24"/>
          <w:lang w:val="en-GB"/>
        </w:rPr>
        <w:lastRenderedPageBreak/>
        <w:t>9632-9</w:t>
      </w:r>
    </w:p>
    <w:p w14:paraId="16210CB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Atherton, S. C., Blodgett, M. S., &amp; Atherton, C. A. (2011). Fiduciary princiles: corporate Responsibilities to Stakeholders. </w:t>
      </w:r>
      <w:r w:rsidRPr="0072376E">
        <w:rPr>
          <w:rFonts w:cs="Arial"/>
          <w:i/>
          <w:iCs/>
          <w:noProof/>
          <w:szCs w:val="24"/>
          <w:lang w:val="en-GB"/>
        </w:rPr>
        <w:t>Journal of Religion and Business Ethics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w:t>
      </w:r>
    </w:p>
    <w:p w14:paraId="0CF1D1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Athiyaman, A. (1997). Linking student satisfaction and service quality perceptions: the case of university education.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(7), 528–540. https://doi.org/10.1108/03090569710176655</w:t>
      </w:r>
    </w:p>
    <w:p w14:paraId="340B63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Austin, A. E. (1990). Faculty cultures, faculty values. </w:t>
      </w:r>
      <w:r w:rsidRPr="0072376E">
        <w:rPr>
          <w:rFonts w:cs="Arial"/>
          <w:i/>
          <w:iCs/>
          <w:noProof/>
          <w:szCs w:val="24"/>
          <w:lang w:val="en-GB"/>
        </w:rPr>
        <w:t>New directions for institutional research</w:t>
      </w:r>
      <w:r w:rsidRPr="0072376E">
        <w:rPr>
          <w:rFonts w:cs="Arial"/>
          <w:noProof/>
          <w:szCs w:val="24"/>
          <w:lang w:val="en-GB"/>
        </w:rPr>
        <w:t xml:space="preserve">, </w:t>
      </w:r>
      <w:r w:rsidRPr="0072376E">
        <w:rPr>
          <w:rFonts w:cs="Arial"/>
          <w:i/>
          <w:iCs/>
          <w:noProof/>
          <w:szCs w:val="24"/>
          <w:lang w:val="en-GB"/>
        </w:rPr>
        <w:t>1990</w:t>
      </w:r>
      <w:r w:rsidRPr="0072376E">
        <w:rPr>
          <w:rFonts w:cs="Arial"/>
          <w:noProof/>
          <w:szCs w:val="24"/>
          <w:lang w:val="en-GB"/>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Barker, K. (2007). The UK Research Assessment Exercise: the evolution of a national research evaluation system. </w:t>
      </w:r>
      <w:r w:rsidRPr="0072376E">
        <w:rPr>
          <w:rFonts w:cs="Arial"/>
          <w:i/>
          <w:iCs/>
          <w:noProof/>
          <w:szCs w:val="24"/>
          <w:lang w:val="en-GB"/>
        </w:rPr>
        <w:t>Research Evaluation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3–12. https://doi.org/10.3152/095820207X190674</w:t>
      </w:r>
    </w:p>
    <w:p w14:paraId="777E319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Bayraktar, E., Tatoglu, E., &amp; Zaim, S. (2008). An instrument for measuring the critical factors of TQM in Turkish higher education.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(6), 551–574. https://doi.org/10.1080/14783360802023921</w:t>
      </w:r>
    </w:p>
    <w:p w14:paraId="3F4125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Beerkens, M., &amp; Udam, M. (2017). Stakeholders in Higher Education Quality Assurance: Richness in Diversity?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341–359. https://doi.org/10.1057/s41307-016-0032-6</w:t>
      </w:r>
    </w:p>
    <w:p w14:paraId="414C64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2376E">
        <w:rPr>
          <w:rFonts w:cs="Arial"/>
          <w:i/>
          <w:iCs/>
          <w:noProof/>
          <w:szCs w:val="24"/>
          <w:lang w:val="en-GB"/>
        </w:rPr>
        <w:t>Procedia - Social and Behavioral Sciences</w:t>
      </w:r>
      <w:r w:rsidRPr="0072376E">
        <w:rPr>
          <w:rFonts w:cs="Arial"/>
          <w:noProof/>
          <w:szCs w:val="24"/>
          <w:lang w:val="en-GB"/>
        </w:rPr>
        <w:t xml:space="preserve">, </w:t>
      </w:r>
      <w:r w:rsidRPr="0072376E">
        <w:rPr>
          <w:rFonts w:cs="Arial"/>
          <w:i/>
          <w:iCs/>
          <w:noProof/>
          <w:szCs w:val="24"/>
          <w:lang w:val="en-GB"/>
        </w:rPr>
        <w:t>214</w:t>
      </w:r>
      <w:r w:rsidRPr="0072376E">
        <w:rPr>
          <w:rFonts w:cs="Arial"/>
          <w:noProof/>
          <w:szCs w:val="24"/>
          <w:lang w:val="en-GB"/>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Bendermacher, G. W. G., oude Egbrink, M. G. A., Wolfhagen, I. H. A. P., &amp; Dolmans, D. H. J. M. (2017). </w:t>
      </w:r>
      <w:r w:rsidRPr="0072376E">
        <w:rPr>
          <w:rFonts w:cs="Arial"/>
          <w:noProof/>
          <w:szCs w:val="24"/>
          <w:lang w:val="en-GB"/>
        </w:rPr>
        <w:t xml:space="preserve">Unravelling quality culture in higher education: a realist review.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Bielawa, A. (2011). Przegląd najważniejszych modeli zarządzania jakością usług. </w:t>
      </w:r>
      <w:r w:rsidRPr="0072376E">
        <w:rPr>
          <w:rFonts w:cs="Arial"/>
          <w:i/>
          <w:iCs/>
          <w:noProof/>
          <w:szCs w:val="24"/>
          <w:lang w:val="en-GB"/>
        </w:rPr>
        <w:t>Studia i Prace WNEiZ</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w:t>
      </w:r>
    </w:p>
    <w:p w14:paraId="390C225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Blackmore, P., &amp; Kandiko, C. B. C. B. (2011). Motivation in academic life: a prestige economy. </w:t>
      </w:r>
      <w:r w:rsidRPr="0072376E">
        <w:rPr>
          <w:rFonts w:cs="Arial"/>
          <w:i/>
          <w:iCs/>
          <w:noProof/>
          <w:szCs w:val="24"/>
          <w:lang w:val="en-GB"/>
        </w:rPr>
        <w:t>Research in Post-Compulsory Education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Blanchard, K. H., Zigarmi, D., &amp; Nelson, R. B. (1993). Situational Leadership® After 25 Years: A </w:t>
      </w:r>
      <w:r w:rsidRPr="0072376E">
        <w:rPr>
          <w:rFonts w:cs="Arial"/>
          <w:noProof/>
          <w:szCs w:val="24"/>
          <w:lang w:val="en-GB"/>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Brady, M. K., &amp; Cronin, J. J. (2001). </w:t>
      </w:r>
      <w:r w:rsidRPr="0072376E">
        <w:rPr>
          <w:rFonts w:cs="Arial"/>
          <w:noProof/>
          <w:szCs w:val="24"/>
          <w:lang w:val="en-GB"/>
        </w:rPr>
        <w:t xml:space="preserve">Some New Thoughts on Conceptualizing Perceived Service Quality: A Hierarchical Approach.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Broadhead, L.-A., &amp; Howard, S. (1998). </w:t>
      </w:r>
      <w:r w:rsidRPr="0072376E">
        <w:rPr>
          <w:rFonts w:cs="Arial"/>
          <w:noProof/>
          <w:szCs w:val="24"/>
          <w:lang w:val="en-GB"/>
        </w:rPr>
        <w:t xml:space="preserve">The Research Assessment Exercise. </w:t>
      </w:r>
      <w:r w:rsidRPr="0072376E">
        <w:rPr>
          <w:rFonts w:cs="Arial"/>
          <w:i/>
          <w:iCs/>
          <w:noProof/>
          <w:szCs w:val="24"/>
          <w:lang w:val="en-GB"/>
        </w:rPr>
        <w:t>education policy analysis archives</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Burrows, J. (1999). Going Beyond Labels: A Framework for Profiling Institutional Stakeholders. </w:t>
      </w:r>
      <w:r w:rsidRPr="0072376E">
        <w:rPr>
          <w:rFonts w:cs="Arial"/>
          <w:i/>
          <w:iCs/>
          <w:noProof/>
          <w:szCs w:val="24"/>
          <w:lang w:val="en-GB"/>
        </w:rPr>
        <w:t>Contemporary Education</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(4), 5. http://search.ebscohost.com/login.aspx?direct=true&amp;db=a9h&amp;AN=3116623&amp;site=ehost-live</w:t>
      </w:r>
    </w:p>
    <w:p w14:paraId="301A9E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Byrne, J., Jørgensen, T., &amp; Loukkola, T. (2013). </w:t>
      </w:r>
      <w:r w:rsidRPr="0072376E">
        <w:rPr>
          <w:rFonts w:cs="Arial"/>
          <w:i/>
          <w:iCs/>
          <w:noProof/>
          <w:szCs w:val="24"/>
          <w:lang w:val="en-GB"/>
        </w:rPr>
        <w:t>Quality assurance in doctoral education: Results of the ARDE Project.</w:t>
      </w:r>
      <w:r w:rsidRPr="0072376E">
        <w:rPr>
          <w:rFonts w:cs="Arial"/>
          <w:noProof/>
          <w:szCs w:val="24"/>
          <w:lang w:val="en-GB"/>
        </w:rPr>
        <w:t xml:space="preserve"> European University Association.</w:t>
      </w:r>
    </w:p>
    <w:p w14:paraId="083FE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Calabretta, G., Gemser, G., &amp; Wijnberg, N. M. (2017). The Interplay between Intuition and Rationality in Strategic Decision Making: A Paradox Perspective. </w:t>
      </w:r>
      <w:r w:rsidRPr="0072376E">
        <w:rPr>
          <w:rFonts w:cs="Arial"/>
          <w:i/>
          <w:iCs/>
          <w:noProof/>
          <w:szCs w:val="24"/>
          <w:lang w:val="en-GB"/>
        </w:rPr>
        <w:t>Organization Studies</w:t>
      </w:r>
      <w:r w:rsidRPr="0072376E">
        <w:rPr>
          <w:rFonts w:cs="Arial"/>
          <w:noProof/>
          <w:szCs w:val="24"/>
          <w:lang w:val="en-GB"/>
        </w:rPr>
        <w:t xml:space="preserve">, </w:t>
      </w:r>
      <w:r w:rsidRPr="0072376E">
        <w:rPr>
          <w:rFonts w:cs="Arial"/>
          <w:i/>
          <w:iCs/>
          <w:noProof/>
          <w:szCs w:val="24"/>
          <w:lang w:val="en-GB"/>
        </w:rPr>
        <w:t>38</w:t>
      </w:r>
      <w:r w:rsidRPr="0072376E">
        <w:rPr>
          <w:rFonts w:cs="Arial"/>
          <w:noProof/>
          <w:szCs w:val="24"/>
          <w:lang w:val="en-GB"/>
        </w:rPr>
        <w:t>(3–4), 365–401. https://doi.org/10.1177/0170840616655483</w:t>
      </w:r>
    </w:p>
    <w:p w14:paraId="15816D1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Campbell, C. M. C. M., Jimenez, M., &amp; Arrozal, C. A. N. C. A. N. (2019). Prestige or education: college teaching and rigor of courses in prestigious and non-prestigious institutions in the U.S.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77</w:t>
      </w:r>
      <w:r w:rsidRPr="0072376E">
        <w:rPr>
          <w:rFonts w:cs="Arial"/>
          <w:noProof/>
          <w:szCs w:val="24"/>
          <w:lang w:val="en-GB"/>
        </w:rPr>
        <w:t>(4), 717–738. https://doi.org/10.1007/s10734-018-0297-3</w:t>
      </w:r>
    </w:p>
    <w:p w14:paraId="2142E65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Carayannis, E. G., &amp; Campbell, D. F. J. (2009). „Mode 3” and „Quadruple Helix”: toward a 21st century fractal innovation ecosystem. </w:t>
      </w:r>
      <w:r w:rsidRPr="0072376E">
        <w:rPr>
          <w:rFonts w:cs="Arial"/>
          <w:i/>
          <w:iCs/>
          <w:noProof/>
          <w:szCs w:val="24"/>
          <w:lang w:val="en-GB"/>
        </w:rPr>
        <w:t>International Journal of Technology Management</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(3/4), 201. https://doi.org/10.1504/IJTM.2009.023374</w:t>
      </w:r>
    </w:p>
    <w:p w14:paraId="1E8A9E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Carrillat, F. A., Jaramillo, F., &amp; Mulki, J. P. (2007). The validity of the SERVQUAL and SERVPERF scales.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(5), 472–490. https://doi.org/10.1108/09564230710826250</w:t>
      </w:r>
    </w:p>
    <w:p w14:paraId="46FE9F7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Carroll, A. B. (1979). A three-dimensional conceptual model of corporate performance. </w:t>
      </w:r>
      <w:r w:rsidRPr="0072376E">
        <w:rPr>
          <w:rFonts w:cs="Arial"/>
          <w:i/>
          <w:iCs/>
          <w:noProof/>
          <w:szCs w:val="24"/>
          <w:lang w:val="en-GB"/>
        </w:rPr>
        <w:t xml:space="preserve">Corporate </w:t>
      </w:r>
      <w:r w:rsidRPr="0072376E">
        <w:rPr>
          <w:rFonts w:cs="Arial"/>
          <w:i/>
          <w:iCs/>
          <w:noProof/>
          <w:szCs w:val="24"/>
          <w:lang w:val="en-GB"/>
        </w:rPr>
        <w:lastRenderedPageBreak/>
        <w:t>Social Responsibility</w:t>
      </w:r>
      <w:r w:rsidRPr="0072376E">
        <w:rPr>
          <w:rFonts w:cs="Arial"/>
          <w:noProof/>
          <w:szCs w:val="24"/>
          <w:lang w:val="en-GB"/>
        </w:rPr>
        <w:t>, 497–505. https://doi.org/10.5465/amr.1979.4498296</w:t>
      </w:r>
    </w:p>
    <w:p w14:paraId="313978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(1972). The organizational saga in higher education. </w:t>
      </w:r>
      <w:r w:rsidRPr="0072376E">
        <w:rPr>
          <w:rFonts w:cs="Arial"/>
          <w:i/>
          <w:iCs/>
          <w:noProof/>
          <w:szCs w:val="24"/>
          <w:lang w:val="en-GB"/>
        </w:rPr>
        <w:t>Administrative science quarterly</w:t>
      </w:r>
      <w:r w:rsidRPr="0072376E">
        <w:rPr>
          <w:rFonts w:cs="Arial"/>
          <w:noProof/>
          <w:szCs w:val="24"/>
          <w:lang w:val="en-GB"/>
        </w:rPr>
        <w:t>, 178–184.</w:t>
      </w:r>
    </w:p>
    <w:p w14:paraId="04D529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(1980). </w:t>
      </w:r>
      <w:r w:rsidRPr="0072376E">
        <w:rPr>
          <w:rFonts w:cs="Arial"/>
          <w:i/>
          <w:iCs/>
          <w:noProof/>
          <w:szCs w:val="24"/>
          <w:lang w:val="en-GB"/>
        </w:rPr>
        <w:t>Academic Culture</w:t>
      </w:r>
      <w:r w:rsidRPr="0072376E">
        <w:rPr>
          <w:rFonts w:cs="Arial"/>
          <w:noProof/>
          <w:szCs w:val="24"/>
          <w:lang w:val="en-GB"/>
        </w:rPr>
        <w:t xml:space="preserve"> (42). Yale University Higher Education Research Group.</w:t>
      </w:r>
    </w:p>
    <w:p w14:paraId="0094C7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Clarkson, M. B. E. (1995). A Stakeholder Framework for Analyzing and Evaluating Corporate Social Performance. </w:t>
      </w:r>
      <w:r w:rsidRPr="0072376E">
        <w:rPr>
          <w:rFonts w:cs="Arial"/>
          <w:i/>
          <w:iCs/>
          <w:noProof/>
          <w:szCs w:val="24"/>
          <w:lang w:val="en-GB"/>
        </w:rPr>
        <w:t>The 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92. https://doi.org/10.2307/258888</w:t>
      </w:r>
    </w:p>
    <w:p w14:paraId="66C54C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Collyer, F. (2013). The production of scholarly knowledge in the global market arena: University ranking systems, prestige and power. </w:t>
      </w:r>
      <w:r w:rsidRPr="0072376E">
        <w:rPr>
          <w:rFonts w:cs="Arial"/>
          <w:i/>
          <w:iCs/>
          <w:noProof/>
          <w:szCs w:val="24"/>
          <w:lang w:val="en-GB"/>
        </w:rPr>
        <w:t>Critical Studies in Education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245–259. https://doi.org/10.1080/17508487.2013.788049</w:t>
      </w:r>
    </w:p>
    <w:p w14:paraId="3A128A5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 J. (2016). Retrospective: a cross-sectional test of the effect and conceptualization of service value revisited.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261–265. https://doi.org/10.1108/JSM-11-2015-0328</w:t>
      </w:r>
    </w:p>
    <w:p w14:paraId="74529B4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Cronin, J. J., Brady, M. K., Brand, R. R., Hightower, R., &amp; Shemwell, D. J. (1997). A cross</w:t>
      </w:r>
      <w:r w:rsidRPr="0072376E">
        <w:rPr>
          <w:rFonts w:ascii="Cambria Math" w:hAnsi="Cambria Math" w:cs="Cambria Math"/>
          <w:noProof/>
          <w:szCs w:val="24"/>
          <w:lang w:val="en-GB"/>
        </w:rPr>
        <w:t>‐</w:t>
      </w:r>
      <w:r w:rsidRPr="0072376E">
        <w:rPr>
          <w:rFonts w:cs="Arial"/>
          <w:noProof/>
          <w:szCs w:val="24"/>
          <w:lang w:val="en-GB"/>
        </w:rPr>
        <w:t xml:space="preserve">sectional test of the effect and conceptualization of service value.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(6), 375–391. https://doi.org/10.1108/08876049710187482</w:t>
      </w:r>
    </w:p>
    <w:p w14:paraId="201CB5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Jr, J. J., &amp; Taylor, S. A. (1992). Measuring service quality: a reexamination and extension.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55–68. https://doi.org/10.1177/00222429920560030</w:t>
      </w:r>
    </w:p>
    <w:p w14:paraId="086942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Cwynar, K. M. (2005). THE IDEA OF THE UNIVERSITY IN EUROPEAN CULTURE. </w:t>
      </w:r>
      <w:r w:rsidRPr="0072376E">
        <w:rPr>
          <w:rFonts w:cs="Arial"/>
          <w:i/>
          <w:iCs/>
          <w:noProof/>
          <w:szCs w:val="24"/>
          <w:lang w:val="en-GB"/>
        </w:rPr>
        <w:t>Polityka i Społeczeństwo</w:t>
      </w:r>
      <w:r w:rsidRPr="0072376E">
        <w:rPr>
          <w:rFonts w:cs="Arial"/>
          <w:noProof/>
          <w:szCs w:val="24"/>
          <w:lang w:val="en-GB"/>
        </w:rPr>
        <w:t>, 60–72.</w:t>
      </w:r>
    </w:p>
    <w:p w14:paraId="4936BC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Cybermetrics Lab. (2023). </w:t>
      </w:r>
      <w:r w:rsidRPr="0072376E">
        <w:rPr>
          <w:rFonts w:cs="Arial"/>
          <w:i/>
          <w:iCs/>
          <w:noProof/>
          <w:szCs w:val="24"/>
          <w:lang w:val="en-GB"/>
        </w:rPr>
        <w:t>Ranking Web of Universities 2023</w:t>
      </w:r>
      <w:r w:rsidRPr="0072376E">
        <w:rPr>
          <w:rFonts w:cs="Arial"/>
          <w:noProof/>
          <w:szCs w:val="24"/>
          <w:lang w:val="en-GB"/>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Dabholkar, P. A., Thorpe, D. I., &amp; Rentz, J. O. (1996). A measure of service quality for retail stores: Scale development and validation.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3–16. https://doi.org/10.1007/bf02893933</w:t>
      </w:r>
    </w:p>
    <w:p w14:paraId="77DB14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Dąbrowski, T. J., Brdulak, H., Jastrzębska, E., &amp; Legutko-kobus, P. (2018). </w:t>
      </w:r>
      <w:r w:rsidRPr="0072376E">
        <w:rPr>
          <w:rFonts w:cs="Arial"/>
          <w:noProof/>
          <w:szCs w:val="24"/>
          <w:lang w:val="en-GB"/>
        </w:rPr>
        <w:t xml:space="preserve">Teaching methods and programs University Social Responsibility Strategies. </w:t>
      </w:r>
      <w:r w:rsidRPr="0072376E">
        <w:rPr>
          <w:rFonts w:cs="Arial"/>
          <w:i/>
          <w:iCs/>
          <w:noProof/>
          <w:szCs w:val="24"/>
          <w:lang w:val="en-GB"/>
        </w:rPr>
        <w:t>E-Mentor</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(77), 4–12.</w:t>
      </w:r>
    </w:p>
    <w:p w14:paraId="2A9C49C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Dahlgaard, J. J., &amp; Dahlgaard</w:t>
      </w:r>
      <w:r w:rsidRPr="0072376E">
        <w:rPr>
          <w:rFonts w:ascii="Cambria Math" w:hAnsi="Cambria Math" w:cs="Cambria Math"/>
          <w:noProof/>
          <w:szCs w:val="24"/>
          <w:lang w:val="en-GB"/>
        </w:rPr>
        <w:t>‐</w:t>
      </w:r>
      <w:r w:rsidRPr="0072376E">
        <w:rPr>
          <w:rFonts w:cs="Arial"/>
          <w:noProof/>
          <w:szCs w:val="24"/>
          <w:lang w:val="en-GB"/>
        </w:rPr>
        <w:t xml:space="preserve">Park, S. M. (2006). Lean production, six sigma quality, TQM and company culture.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263–281. https://doi.org/10.1108/09544780610659998</w:t>
      </w:r>
    </w:p>
    <w:p w14:paraId="48C72D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2376E">
        <w:rPr>
          <w:rFonts w:cs="Arial"/>
          <w:i/>
          <w:iCs/>
          <w:noProof/>
          <w:szCs w:val="24"/>
          <w:lang w:val="en-GB"/>
        </w:rPr>
        <w:t>New Forms of Governance in Research Organizations</w:t>
      </w:r>
      <w:r w:rsidRPr="0072376E">
        <w:rPr>
          <w:rFonts w:cs="Arial"/>
          <w:noProof/>
          <w:szCs w:val="24"/>
          <w:lang w:val="en-GB"/>
        </w:rPr>
        <w:t xml:space="preserve"> (ss. 3–22). Springer Netherlands. https://doi.org/10.1007/978-1-4020-5831-8</w:t>
      </w:r>
    </w:p>
    <w:p w14:paraId="1C1F3DC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de Haan, E., Verhoef, P. C., &amp; Wiesel, T. (2015). The predictive ability of different customer feedback metrics for retention.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(2), 195–206. https://doi.org/10.1016/j.ijresmar.2015.02.004</w:t>
      </w:r>
    </w:p>
    <w:p w14:paraId="7590B8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Jong, J., &amp; den Hartog, D. (2010). Measuring Innovative Work Behaviour. </w:t>
      </w:r>
      <w:r w:rsidRPr="0072376E">
        <w:rPr>
          <w:rFonts w:cs="Arial"/>
          <w:i/>
          <w:iCs/>
          <w:noProof/>
          <w:szCs w:val="24"/>
          <w:lang w:val="en-GB"/>
        </w:rPr>
        <w:t>Creativity and Innovation Management</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(1), 23–36. https://doi.org/10.1111/j.1467-8691.2010.00547.x</w:t>
      </w:r>
    </w:p>
    <w:p w14:paraId="4BF976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Ridder-Symoens, H. (2020). Universities and Their Missions in Early Modern Times. W L. Engwall (Red.), </w:t>
      </w:r>
      <w:r w:rsidRPr="0072376E">
        <w:rPr>
          <w:rFonts w:cs="Arial"/>
          <w:i/>
          <w:iCs/>
          <w:noProof/>
          <w:szCs w:val="24"/>
          <w:lang w:val="en-GB"/>
        </w:rPr>
        <w:t>Missions of Universities : Past, Present, Future</w:t>
      </w:r>
      <w:r w:rsidRPr="0072376E">
        <w:rPr>
          <w:rFonts w:cs="Arial"/>
          <w:noProof/>
          <w:szCs w:val="24"/>
          <w:lang w:val="en-GB"/>
        </w:rPr>
        <w:t xml:space="preserve"> (ss. 43–61). Springer International Publishing. https://doi.org/10.1007/978-3-030-41834-2_4</w:t>
      </w:r>
    </w:p>
    <w:p w14:paraId="3C4C5A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Degtjarjova, I., Lapina, I., &amp; Freidenfelds, D. (2018). Student as stakeholder: “voice of customer” in higher education quality development. </w:t>
      </w:r>
      <w:r w:rsidRPr="0072376E">
        <w:rPr>
          <w:rFonts w:cs="Arial"/>
          <w:i/>
          <w:iCs/>
          <w:noProof/>
          <w:szCs w:val="24"/>
          <w:lang w:val="en-GB"/>
        </w:rPr>
        <w:t>Marketing and Management of Innovations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Detyna, B. (2022). </w:t>
      </w:r>
      <w:r w:rsidRPr="00A76C43">
        <w:rPr>
          <w:rFonts w:cs="Arial"/>
          <w:noProof/>
          <w:szCs w:val="24"/>
        </w:rPr>
        <w:t xml:space="preserve">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Dingsøyr, T., Nerur, S., Balijepally, V., &amp; Moe, N. B. (2012). </w:t>
      </w:r>
      <w:r w:rsidRPr="0072376E">
        <w:rPr>
          <w:rFonts w:cs="Arial"/>
          <w:noProof/>
          <w:szCs w:val="24"/>
          <w:lang w:val="en-GB"/>
        </w:rPr>
        <w:t xml:space="preserve">A decade of agile methodologies: Towards explaining agile software development. </w:t>
      </w:r>
      <w:r w:rsidRPr="0072376E">
        <w:rPr>
          <w:rFonts w:cs="Arial"/>
          <w:i/>
          <w:iCs/>
          <w:noProof/>
          <w:szCs w:val="24"/>
          <w:lang w:val="en-GB"/>
        </w:rPr>
        <w:t>Journal of Systems and Software</w:t>
      </w:r>
      <w:r w:rsidRPr="0072376E">
        <w:rPr>
          <w:rFonts w:cs="Arial"/>
          <w:noProof/>
          <w:szCs w:val="24"/>
          <w:lang w:val="en-GB"/>
        </w:rPr>
        <w:t xml:space="preserve">, </w:t>
      </w:r>
      <w:r w:rsidRPr="0072376E">
        <w:rPr>
          <w:rFonts w:cs="Arial"/>
          <w:i/>
          <w:iCs/>
          <w:noProof/>
          <w:szCs w:val="24"/>
          <w:lang w:val="en-GB"/>
        </w:rPr>
        <w:t>85</w:t>
      </w:r>
      <w:r w:rsidRPr="0072376E">
        <w:rPr>
          <w:rFonts w:cs="Arial"/>
          <w:noProof/>
          <w:szCs w:val="24"/>
          <w:lang w:val="en-GB"/>
        </w:rPr>
        <w:t>(6), 1213–1221. https://doi.org/10.1016/j.jss.2012.02.033</w:t>
      </w:r>
    </w:p>
    <w:p w14:paraId="0E41933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Dobbins, M., Horváthová, B., &amp; Labanino, R. P. (2021). Exploring interest intermediation in Central and Eastern Europe: is higher education different? </w:t>
      </w:r>
      <w:r w:rsidRPr="0072376E">
        <w:rPr>
          <w:rFonts w:cs="Arial"/>
          <w:i/>
          <w:iCs/>
          <w:noProof/>
          <w:szCs w:val="24"/>
          <w:lang w:val="en-GB"/>
        </w:rPr>
        <w:t>Interest Groups &amp; Advocacy</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399–429. https://doi.org/10.1057/s41309-021-00136-x</w:t>
      </w:r>
    </w:p>
    <w:p w14:paraId="04B8AD5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Donaldson, T., &amp; Preston, L. E. (1995). The Stakeholder Theory of the Corporation: Concepts, Evidence, and Implications. </w:t>
      </w:r>
      <w:r w:rsidRPr="0072376E">
        <w:rPr>
          <w:rFonts w:cs="Arial"/>
          <w:i/>
          <w:iCs/>
          <w:noProof/>
          <w:szCs w:val="24"/>
          <w:lang w:val="en-GB"/>
        </w:rPr>
        <w:t>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65–91. https://doi.org/10.5465/amr.1995.9503271992</w:t>
      </w:r>
    </w:p>
    <w:p w14:paraId="3BDDF9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Douglas, J., Antony, J., &amp; Douglas, A. (2015). Waste identification and elimination in HEIs: the role of Lean thinking.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Dzimińska, M., Fijałkowska, J., &amp; Sułkowski, Ł. (2020). </w:t>
      </w:r>
      <w:r w:rsidRPr="0072376E">
        <w:rPr>
          <w:rFonts w:cs="Arial"/>
          <w:noProof/>
          <w:szCs w:val="24"/>
          <w:lang w:val="en-GB"/>
        </w:rPr>
        <w:t xml:space="preserve">A Conceptual Model Proposal: Universities as Culture Change Agents for Sustainable Development. </w:t>
      </w:r>
      <w:r w:rsidRPr="0072376E">
        <w:rPr>
          <w:rFonts w:cs="Arial"/>
          <w:i/>
          <w:iCs/>
          <w:noProof/>
          <w:szCs w:val="24"/>
          <w:lang w:val="en-GB"/>
        </w:rPr>
        <w:t>Sustainability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(11), 4635. https://doi.org/10.3390/su12114635</w:t>
      </w:r>
    </w:p>
    <w:p w14:paraId="2EFBF3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EIPA, &amp; EUPAN. (2013). </w:t>
      </w:r>
      <w:r w:rsidRPr="0072376E">
        <w:rPr>
          <w:rFonts w:cs="Arial"/>
          <w:i/>
          <w:iCs/>
          <w:noProof/>
          <w:szCs w:val="24"/>
          <w:lang w:val="en-GB"/>
        </w:rPr>
        <w:t>CAF Education 2013</w:t>
      </w:r>
      <w:r w:rsidRPr="0072376E">
        <w:rPr>
          <w:rFonts w:cs="Arial"/>
          <w:noProof/>
          <w:szCs w:val="24"/>
          <w:lang w:val="en-GB"/>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EIPA, &amp; EUPAN. </w:t>
      </w:r>
      <w:r w:rsidRPr="00A76C43">
        <w:rPr>
          <w:rFonts w:cs="Arial"/>
          <w:noProof/>
          <w:szCs w:val="24"/>
        </w:rPr>
        <w:t xml:space="preserve">(2020).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Elton, L. (2000). The UK Research Assessment Exercise: Unintended Consequences.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274–283. https://doi.org/10.1111/1468-2273.00160</w:t>
      </w:r>
    </w:p>
    <w:p w14:paraId="6EECA6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ENQA. (2015). </w:t>
      </w:r>
      <w:r w:rsidRPr="0072376E">
        <w:rPr>
          <w:rFonts w:cs="Arial"/>
          <w:i/>
          <w:iCs/>
          <w:noProof/>
          <w:szCs w:val="24"/>
          <w:lang w:val="en-GB"/>
        </w:rPr>
        <w:t>Standards and guidelines for quality assurance in the European Higher Education Area (ESG)</w:t>
      </w:r>
      <w:r w:rsidRPr="0072376E">
        <w:rPr>
          <w:rFonts w:cs="Arial"/>
          <w:noProof/>
          <w:szCs w:val="24"/>
          <w:lang w:val="en-GB"/>
        </w:rPr>
        <w:t>. ENQA Brussels.</w:t>
      </w:r>
    </w:p>
    <w:p w14:paraId="07BFB4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Eskerod, P., Huemann, M., &amp; Savage, G. (2015). Project Stakeholder Management—Past and Present.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6–14. https://doi.org/10.1002/pmj.21555</w:t>
      </w:r>
    </w:p>
    <w:p w14:paraId="608C48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(2003). Research groups as ‘quasi-firms’: the invention of the entrepreneurial university.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(1), 109–121. https://doi.org/10.1016/S0048-7333(02)00009-4</w:t>
      </w:r>
    </w:p>
    <w:p w14:paraId="00C837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Dzisah, J. (2008). Rethinking development: circulation in the triple helix. </w:t>
      </w:r>
      <w:r w:rsidRPr="0072376E">
        <w:rPr>
          <w:rFonts w:cs="Arial"/>
          <w:i/>
          <w:iCs/>
          <w:noProof/>
          <w:szCs w:val="24"/>
          <w:lang w:val="en-GB"/>
        </w:rPr>
        <w:t>Technology Analysis &amp; Strategic Management</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(6), 653–666. https://doi.org/10.1080/09537320802426309</w:t>
      </w:r>
    </w:p>
    <w:p w14:paraId="1C00E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Leydesdorff, L. (1997). </w:t>
      </w:r>
      <w:r w:rsidRPr="0072376E">
        <w:rPr>
          <w:rFonts w:cs="Arial"/>
          <w:i/>
          <w:iCs/>
          <w:noProof/>
          <w:szCs w:val="24"/>
          <w:lang w:val="en-GB"/>
        </w:rPr>
        <w:t>Universities and the global knowledge economy: A triple helix of university-industry relations</w:t>
      </w:r>
      <w:r w:rsidRPr="0072376E">
        <w:rPr>
          <w:rFonts w:cs="Arial"/>
          <w:noProof/>
          <w:szCs w:val="24"/>
          <w:lang w:val="en-GB"/>
        </w:rPr>
        <w:t>. Pinter.</w:t>
      </w:r>
    </w:p>
    <w:p w14:paraId="6A54FCC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Faishol, O. K. L. M. A., &amp; Subriadi, A. P. (2022). Change management scenario to improve Webometrics ranking. </w:t>
      </w:r>
      <w:r w:rsidRPr="0072376E">
        <w:rPr>
          <w:rFonts w:cs="Arial"/>
          <w:i/>
          <w:iCs/>
          <w:noProof/>
          <w:szCs w:val="24"/>
          <w:lang w:val="en-GB"/>
        </w:rPr>
        <w:t>Procedia Computer Science</w:t>
      </w:r>
      <w:r w:rsidRPr="0072376E">
        <w:rPr>
          <w:rFonts w:cs="Arial"/>
          <w:noProof/>
          <w:szCs w:val="24"/>
          <w:lang w:val="en-GB"/>
        </w:rPr>
        <w:t xml:space="preserve">, </w:t>
      </w:r>
      <w:r w:rsidRPr="0072376E">
        <w:rPr>
          <w:rFonts w:cs="Arial"/>
          <w:i/>
          <w:iCs/>
          <w:noProof/>
          <w:szCs w:val="24"/>
          <w:lang w:val="en-GB"/>
        </w:rPr>
        <w:t>197</w:t>
      </w:r>
      <w:r w:rsidRPr="0072376E">
        <w:rPr>
          <w:rFonts w:cs="Arial"/>
          <w:noProof/>
          <w:szCs w:val="24"/>
          <w:lang w:val="en-GB"/>
        </w:rPr>
        <w:t xml:space="preserve">, 557–565. </w:t>
      </w:r>
      <w:r w:rsidRPr="0072376E">
        <w:rPr>
          <w:rFonts w:cs="Arial"/>
          <w:noProof/>
          <w:szCs w:val="24"/>
          <w:lang w:val="en-GB"/>
        </w:rPr>
        <w:lastRenderedPageBreak/>
        <w:t>https://doi.org/10.1016/j.procs.2021.12.173</w:t>
      </w:r>
    </w:p>
    <w:p w14:paraId="59735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Finch, D., McDonald, S., &amp; Staple, J. (2013). Reputational interdependence: an examination of category reputation in higher education. </w:t>
      </w:r>
      <w:r w:rsidRPr="0072376E">
        <w:rPr>
          <w:rFonts w:cs="Arial"/>
          <w:i/>
          <w:iCs/>
          <w:noProof/>
          <w:szCs w:val="24"/>
          <w:lang w:val="en-GB"/>
        </w:rPr>
        <w:t>Journal of Marketing for Higher Education</w:t>
      </w:r>
      <w:r w:rsidRPr="0072376E">
        <w:rPr>
          <w:rFonts w:cs="Arial"/>
          <w:noProof/>
          <w:szCs w:val="24"/>
          <w:lang w:val="en-GB"/>
        </w:rPr>
        <w:t xml:space="preserve">, </w:t>
      </w:r>
      <w:r w:rsidRPr="0072376E">
        <w:rPr>
          <w:rFonts w:cs="Arial"/>
          <w:i/>
          <w:iCs/>
          <w:noProof/>
          <w:szCs w:val="24"/>
          <w:lang w:val="en-GB"/>
        </w:rPr>
        <w:t>23</w:t>
      </w:r>
      <w:r w:rsidRPr="0072376E">
        <w:rPr>
          <w:rFonts w:cs="Arial"/>
          <w:noProof/>
          <w:szCs w:val="24"/>
          <w:lang w:val="en-GB"/>
        </w:rPr>
        <w:t>(1), 34–61. https://doi.org/10.1080/08841241.2013.810184</w:t>
      </w:r>
    </w:p>
    <w:p w14:paraId="39D197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(2005). The development of HEdPERF: a new measuring instrument of service quality for the higher education sector. </w:t>
      </w:r>
      <w:r w:rsidRPr="0072376E">
        <w:rPr>
          <w:rFonts w:cs="Arial"/>
          <w:i/>
          <w:iCs/>
          <w:noProof/>
          <w:szCs w:val="24"/>
          <w:lang w:val="en-GB"/>
        </w:rPr>
        <w:t>International Journal of Consumer Studies</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(6), 569–581. https://doi.org/10.1111/j.1470-6431.2005.00480.x</w:t>
      </w:r>
    </w:p>
    <w:p w14:paraId="38BEEC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(2006). Measuring service quality in higher education: HEdPERF versus SERVPERF. </w:t>
      </w:r>
      <w:r w:rsidRPr="0072376E">
        <w:rPr>
          <w:rFonts w:cs="Arial"/>
          <w:i/>
          <w:iCs/>
          <w:noProof/>
          <w:szCs w:val="24"/>
          <w:lang w:val="en-GB"/>
        </w:rPr>
        <w:t>Marketing Intelligence &amp; Planning</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31–47. https://doi.org/10.1108/02634500610641543</w:t>
      </w:r>
    </w:p>
    <w:p w14:paraId="0F882AB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Fisher, N. I., &amp; Kordupleski, R. E. (2019). Good and bad market research: A critical review of Net Promoter Score. </w:t>
      </w:r>
      <w:r w:rsidRPr="0072376E">
        <w:rPr>
          <w:rFonts w:cs="Arial"/>
          <w:i/>
          <w:iCs/>
          <w:noProof/>
          <w:szCs w:val="24"/>
          <w:lang w:val="en-GB"/>
        </w:rPr>
        <w:t>Applied Stochastic Models in Business and Industry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 138–151. https://doi.org/10.1002/asmb.2417</w:t>
      </w:r>
    </w:p>
    <w:p w14:paraId="75DC571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Fleaca, E., Fleaca, B., &amp; Maiduc, S. (2017). Modeling Stakeholders Relationships to Strengthen the Entrepreneurial Behavior of Higher Education Institutions. </w:t>
      </w:r>
      <w:r w:rsidRPr="0072376E">
        <w:rPr>
          <w:rFonts w:cs="Arial"/>
          <w:i/>
          <w:iCs/>
          <w:noProof/>
          <w:szCs w:val="24"/>
          <w:lang w:val="en-GB"/>
        </w:rPr>
        <w:t>Procedia Engineering</w:t>
      </w:r>
      <w:r w:rsidRPr="0072376E">
        <w:rPr>
          <w:rFonts w:cs="Arial"/>
          <w:noProof/>
          <w:szCs w:val="24"/>
          <w:lang w:val="en-GB"/>
        </w:rPr>
        <w:t xml:space="preserve">, </w:t>
      </w:r>
      <w:r w:rsidRPr="0072376E">
        <w:rPr>
          <w:rFonts w:cs="Arial"/>
          <w:i/>
          <w:iCs/>
          <w:noProof/>
          <w:szCs w:val="24"/>
          <w:lang w:val="en-GB"/>
        </w:rPr>
        <w:t>181</w:t>
      </w:r>
      <w:r w:rsidRPr="0072376E">
        <w:rPr>
          <w:rFonts w:cs="Arial"/>
          <w:noProof/>
          <w:szCs w:val="24"/>
          <w:lang w:val="en-GB"/>
        </w:rPr>
        <w:t>, 935–942. https://doi.org/10.1016/j.proeng.2017.02.490</w:t>
      </w:r>
    </w:p>
    <w:p w14:paraId="21071E8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Fonseca, L., &amp; Domingues, J. P. (2017). ISO 9001: 2015 edition - management, quality and value. </w:t>
      </w:r>
      <w:r w:rsidRPr="0072376E">
        <w:rPr>
          <w:rFonts w:cs="Arial"/>
          <w:i/>
          <w:iCs/>
          <w:noProof/>
          <w:szCs w:val="24"/>
          <w:lang w:val="en-GB"/>
        </w:rPr>
        <w:t>International journal of quality research</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(11), 149–158. https://doi.org/10.18421/IJQR11.01-09</w:t>
      </w:r>
    </w:p>
    <w:p w14:paraId="292AC1A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xml:space="preserve">. </w:t>
      </w:r>
      <w:r w:rsidRPr="0072376E">
        <w:rPr>
          <w:rFonts w:cs="Arial"/>
          <w:noProof/>
          <w:szCs w:val="24"/>
          <w:lang w:val="en-GB"/>
        </w:rPr>
        <w:t>Zespół Ekspertów Bolońskich.</w:t>
      </w:r>
    </w:p>
    <w:p w14:paraId="685364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(2010). </w:t>
      </w:r>
      <w:r w:rsidRPr="0072376E">
        <w:rPr>
          <w:rFonts w:cs="Arial"/>
          <w:i/>
          <w:iCs/>
          <w:noProof/>
          <w:szCs w:val="24"/>
          <w:lang w:val="en-GB"/>
        </w:rPr>
        <w:t>Strategic Management: A stakeholder apporach</w:t>
      </w:r>
      <w:r w:rsidRPr="0072376E">
        <w:rPr>
          <w:rFonts w:cs="Arial"/>
          <w:noProof/>
          <w:szCs w:val="24"/>
          <w:lang w:val="en-GB"/>
        </w:rPr>
        <w:t>. Cambridge University Press.</w:t>
      </w:r>
    </w:p>
    <w:p w14:paraId="62465DD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&amp; McVea, J. (2001). A stakeholder approach to strategic management. </w:t>
      </w:r>
      <w:r w:rsidRPr="0072376E">
        <w:rPr>
          <w:rFonts w:cs="Arial"/>
          <w:i/>
          <w:iCs/>
          <w:noProof/>
          <w:szCs w:val="24"/>
          <w:lang w:val="en-GB"/>
        </w:rPr>
        <w:t>SSRN Electronic Journal</w:t>
      </w:r>
      <w:r w:rsidRPr="0072376E">
        <w:rPr>
          <w:rFonts w:cs="Arial"/>
          <w:noProof/>
          <w:szCs w:val="24"/>
          <w:lang w:val="en-GB"/>
        </w:rPr>
        <w:t>.</w:t>
      </w:r>
    </w:p>
    <w:p w14:paraId="408B57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Friedman, M. (1970). The Social Responsibility of Business Is to Increase Its Profits. W </w:t>
      </w:r>
      <w:r w:rsidRPr="0072376E">
        <w:rPr>
          <w:rFonts w:cs="Arial"/>
          <w:i/>
          <w:iCs/>
          <w:noProof/>
          <w:szCs w:val="24"/>
          <w:lang w:val="en-GB"/>
        </w:rPr>
        <w:t>Corporate Ethics and Corporate Governance</w:t>
      </w:r>
      <w:r w:rsidRPr="0072376E">
        <w:rPr>
          <w:rFonts w:cs="Arial"/>
          <w:noProof/>
          <w:szCs w:val="24"/>
          <w:lang w:val="en-GB"/>
        </w:rPr>
        <w:t xml:space="preserve"> (ss. 173–178). Springer Berlin Heidelberg. https://doi.org/10.1007/978-3-540-70818-6_14</w:t>
      </w:r>
    </w:p>
    <w:p w14:paraId="3C9951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Galvao, A., Mascarenhas, C., Marques, C., Ferreira, J., &amp; Ratten, V. (2019). Triple helix and its evolution: a systematic literature review. </w:t>
      </w:r>
      <w:r w:rsidRPr="0072376E">
        <w:rPr>
          <w:rFonts w:cs="Arial"/>
          <w:i/>
          <w:iCs/>
          <w:noProof/>
          <w:szCs w:val="24"/>
          <w:lang w:val="en-GB"/>
        </w:rPr>
        <w:t>Journal of Science and Technology Policy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Goodley, B. (2023). </w:t>
      </w:r>
      <w:r w:rsidRPr="0072376E">
        <w:rPr>
          <w:rFonts w:cs="Arial"/>
          <w:i/>
          <w:iCs/>
          <w:noProof/>
          <w:szCs w:val="24"/>
          <w:lang w:val="en-GB"/>
        </w:rPr>
        <w:t>Highest NPS Scores 2023</w:t>
      </w:r>
      <w:r w:rsidRPr="0072376E">
        <w:rPr>
          <w:rFonts w:cs="Arial"/>
          <w:noProof/>
          <w:szCs w:val="24"/>
          <w:lang w:val="en-GB"/>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Grönroos, C. (1984). A Service Quality Model and its Marketing Implications.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Grudowski, P., &amp; Szefler, J. P. (2015b). </w:t>
      </w:r>
      <w:r w:rsidRPr="0072376E">
        <w:rPr>
          <w:rFonts w:cs="Arial"/>
          <w:noProof/>
          <w:szCs w:val="24"/>
          <w:lang w:val="en-GB"/>
        </w:rPr>
        <w:t xml:space="preserve">Stakeholders Satisfaction Index as an Important Factor of Improving Quality Management Systems of Universities in Poland. </w:t>
      </w:r>
      <w:r w:rsidRPr="0072376E">
        <w:rPr>
          <w:rFonts w:cs="Arial"/>
          <w:i/>
          <w:iCs/>
          <w:noProof/>
          <w:szCs w:val="24"/>
          <w:lang w:val="en-GB"/>
        </w:rPr>
        <w:t>Managing in Recovering Markets, GCMRM 2015</w:t>
      </w:r>
      <w:r w:rsidRPr="0072376E">
        <w:rPr>
          <w:rFonts w:cs="Arial"/>
          <w:noProof/>
          <w:szCs w:val="24"/>
          <w:lang w:val="en-GB"/>
        </w:rPr>
        <w:t>.</w:t>
      </w:r>
    </w:p>
    <w:p w14:paraId="6867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Gummesson, E. (1998). Productivity, quality and relationship marketing in service operations. </w:t>
      </w:r>
      <w:r w:rsidRPr="0072376E">
        <w:rPr>
          <w:rFonts w:cs="Arial"/>
          <w:i/>
          <w:iCs/>
          <w:noProof/>
          <w:szCs w:val="24"/>
          <w:lang w:val="en-GB"/>
        </w:rPr>
        <w:t>International Journal of Contemporary Hospitality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4–15. https://doi.org/10.1108/09596119810199282</w:t>
      </w:r>
    </w:p>
    <w:p w14:paraId="5DDBE51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M., Digalwar, A., Gupta, A., &amp; Goyal, A. (2022). Integrating Theory of Constraints, Lean and Six Sigma: a framework development and its application. </w:t>
      </w:r>
      <w:r w:rsidRPr="0072376E">
        <w:rPr>
          <w:rFonts w:cs="Arial"/>
          <w:i/>
          <w:iCs/>
          <w:noProof/>
          <w:szCs w:val="24"/>
          <w:lang w:val="en-GB"/>
        </w:rPr>
        <w:t>Production Planning &amp; Control</w:t>
      </w:r>
      <w:r w:rsidRPr="0072376E">
        <w:rPr>
          <w:rFonts w:cs="Arial"/>
          <w:noProof/>
          <w:szCs w:val="24"/>
          <w:lang w:val="en-GB"/>
        </w:rPr>
        <w:t>, 1–24. https://doi.org/10.1080/09537287.2022.2071351</w:t>
      </w:r>
    </w:p>
    <w:p w14:paraId="57F12AB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S., Sharma, M., &amp; Sunder M., V. (2016). Lean services: a systematic review.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Habermas, J., &amp; Blazek, J. R. (1987). The Idea of the University: Learning Processes. </w:t>
      </w:r>
      <w:r w:rsidRPr="0072376E">
        <w:rPr>
          <w:rFonts w:cs="Arial"/>
          <w:i/>
          <w:iCs/>
          <w:noProof/>
          <w:szCs w:val="24"/>
          <w:lang w:val="en-GB"/>
        </w:rPr>
        <w:t>New German Critique</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 3. https://doi.org/10.2307/488273</w:t>
      </w:r>
    </w:p>
    <w:p w14:paraId="25AE4DF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Hadid, W. (2019). Lean service, business strategy and ABC and their impact on firm performance. </w:t>
      </w:r>
      <w:r w:rsidRPr="0072376E">
        <w:rPr>
          <w:rFonts w:cs="Arial"/>
          <w:i/>
          <w:iCs/>
          <w:noProof/>
          <w:szCs w:val="24"/>
          <w:lang w:val="en-GB"/>
        </w:rPr>
        <w:t>Production Planning &amp; Control</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(14), 1203–1217. https://doi.org/10.1080/09537287.2019.1599146</w:t>
      </w:r>
    </w:p>
    <w:p w14:paraId="2AF20B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Haerizadeh, M., &amp; Sunder M., V. (2019). Impacts of Lean Six Sigma on improving a higher education system: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(6), 983–998. https://doi.org/10.1108/IJQRM-07-2018-0198</w:t>
      </w:r>
    </w:p>
    <w:p w14:paraId="22B4952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lastRenderedPageBreak/>
        <w:t xml:space="preserve">Hall, H. (2013). Zastosowanie Metod NPS i CSI w Badaniach Poziomu Satysfakcji I Lojalności Studentów. </w:t>
      </w:r>
      <w:r w:rsidRPr="0072376E">
        <w:rPr>
          <w:rFonts w:cs="Arial"/>
          <w:i/>
          <w:iCs/>
          <w:noProof/>
          <w:szCs w:val="24"/>
          <w:lang w:val="en-GB"/>
        </w:rPr>
        <w:t>Modern Management Review</w:t>
      </w:r>
      <w:r w:rsidRPr="0072376E">
        <w:rPr>
          <w:rFonts w:cs="Arial"/>
          <w:noProof/>
          <w:szCs w:val="24"/>
          <w:lang w:val="en-GB"/>
        </w:rPr>
        <w:t xml:space="preserve">, </w:t>
      </w:r>
      <w:r w:rsidRPr="0072376E">
        <w:rPr>
          <w:rFonts w:cs="Arial"/>
          <w:i/>
          <w:iCs/>
          <w:noProof/>
          <w:szCs w:val="24"/>
          <w:lang w:val="en-GB"/>
        </w:rPr>
        <w:t>XVIII</w:t>
      </w:r>
      <w:r w:rsidRPr="0072376E">
        <w:rPr>
          <w:rFonts w:cs="Arial"/>
          <w:noProof/>
          <w:szCs w:val="24"/>
          <w:lang w:val="en-GB"/>
        </w:rPr>
        <w:t>, 51–61. https://doi.org/10.7862/rz.2013.mmr.5</w:t>
      </w:r>
    </w:p>
    <w:p w14:paraId="04CAA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Harvey, L., &amp; Stensaker, B. (2008). Quality Culture: understandings, boundaries and linkages.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43</w:t>
      </w:r>
      <w:r w:rsidRPr="0072376E">
        <w:rPr>
          <w:rFonts w:cs="Arial"/>
          <w:noProof/>
          <w:szCs w:val="24"/>
          <w:lang w:val="en-GB"/>
        </w:rPr>
        <w:t>(4), 427–442. https://doi.org/10.1111/j.1465-3435.2008.00367.x</w:t>
      </w:r>
    </w:p>
    <w:p w14:paraId="6DEC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Hildesheim, C., &amp; Sonntag, K. (2020). The Quality Culture Inventory: a comprehensive approach towards measuring quality culture in higher education.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(4), 892–908. https://doi.org/10.1080/03075079.2019.1672639</w:t>
      </w:r>
    </w:p>
    <w:p w14:paraId="1D2CDB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Hillerbrand, R., &amp; Werker, C. (2019). Values in University–Industry Collaborations: The Case of Academics Working at Universities of Technology.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(6), 1633–1656. https://doi.org/10.1007/s11948-019-00144-w</w:t>
      </w:r>
    </w:p>
    <w:p w14:paraId="5CDFDC0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Holland, M. M., &amp; Ford, K. S. (2021). Legitimating Prestige through Diversity: How Higher Education Institutions Represent Ethno-Racial Diversity across Levels of Selectivity.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92</w:t>
      </w:r>
      <w:r w:rsidRPr="0072376E">
        <w:rPr>
          <w:rFonts w:cs="Arial"/>
          <w:noProof/>
          <w:szCs w:val="24"/>
          <w:lang w:val="en-GB"/>
        </w:rPr>
        <w:t>(1), 1–30. https://doi.org/10.1080/00221546.2020.1740532</w:t>
      </w:r>
    </w:p>
    <w:p w14:paraId="1307E9B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Holweg, M. (2007). The genealogy of lean production.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(2), 420–437. https://doi.org/10.1016/j.jom.2006.04.001</w:t>
      </w:r>
    </w:p>
    <w:p w14:paraId="319E7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Hoonakker, P., &amp; Carayon, P. (2009). Questionnaire Survey Nonresponse: A Comparison of Postal Mail and Internet Surveys. </w:t>
      </w:r>
      <w:r w:rsidRPr="0072376E">
        <w:rPr>
          <w:rFonts w:cs="Arial"/>
          <w:i/>
          <w:iCs/>
          <w:noProof/>
          <w:szCs w:val="24"/>
          <w:lang w:val="en-GB"/>
        </w:rPr>
        <w:t>International Journal of Human-Computer Interaction</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(5), 348–373. https://doi.org/10.1080/10447310902864951</w:t>
      </w:r>
    </w:p>
    <w:p w14:paraId="2827BF5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Huang, Y., Li, X., Wilck, J., &amp; Berg, T. (2012). Cost reduction in healthcare via Lean Six Sigma. </w:t>
      </w:r>
      <w:r w:rsidRPr="0072376E">
        <w:rPr>
          <w:rFonts w:cs="Arial"/>
          <w:i/>
          <w:iCs/>
          <w:noProof/>
          <w:szCs w:val="24"/>
          <w:lang w:val="en-GB"/>
        </w:rPr>
        <w:t>62nd IIE Annual Conference and Expo 2012</w:t>
      </w:r>
      <w:r w:rsidRPr="0072376E">
        <w:rPr>
          <w:rFonts w:cs="Arial"/>
          <w:noProof/>
          <w:szCs w:val="24"/>
          <w:lang w:val="en-GB"/>
        </w:rPr>
        <w:t>, 1263–1270.</w:t>
      </w:r>
    </w:p>
    <w:p w14:paraId="17E321E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(15–16), 1913–1931. https://doi.org/10.1080/14783363.2021.2014313</w:t>
      </w:r>
    </w:p>
    <w:p w14:paraId="7F994DF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2376E">
        <w:rPr>
          <w:rFonts w:cs="Arial"/>
          <w:i/>
          <w:iCs/>
          <w:noProof/>
          <w:szCs w:val="24"/>
          <w:lang w:val="en-GB"/>
        </w:rPr>
        <w:t>Intellectual Capital Management as a Driver of Sustainability</w:t>
      </w:r>
      <w:r w:rsidRPr="0072376E">
        <w:rPr>
          <w:rFonts w:cs="Arial"/>
          <w:noProof/>
          <w:szCs w:val="24"/>
          <w:lang w:val="en-GB"/>
        </w:rPr>
        <w:t xml:space="preserve"> (ss. 101–117). Springer International Publishing. https://doi.org/10.1007/978-3-319-79051-0_6</w:t>
      </w:r>
    </w:p>
    <w:p w14:paraId="375131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Iacobucci, D., Ostrom, A., &amp; Grayson, K. (1995). Distinguishing Service Quality and Customer Satisfaction: The Voice of the Consumer. </w:t>
      </w:r>
      <w:r w:rsidRPr="0072376E">
        <w:rPr>
          <w:rFonts w:cs="Arial"/>
          <w:i/>
          <w:iCs/>
          <w:noProof/>
          <w:szCs w:val="24"/>
          <w:lang w:val="en-GB"/>
        </w:rPr>
        <w:t>Journal of Consumer Psychology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(3), 277–303. https://doi.org/10.1207/s15327663jcp0403_04</w:t>
      </w:r>
    </w:p>
    <w:p w14:paraId="40DA94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2376E">
        <w:rPr>
          <w:rFonts w:cs="Arial"/>
          <w:i/>
          <w:iCs/>
          <w:noProof/>
          <w:szCs w:val="24"/>
          <w:lang w:val="en-GB"/>
        </w:rPr>
        <w:t>The TQM Journal</w:t>
      </w:r>
      <w:r w:rsidRPr="0072376E">
        <w:rPr>
          <w:rFonts w:cs="Arial"/>
          <w:noProof/>
          <w:szCs w:val="24"/>
          <w:lang w:val="en-GB"/>
        </w:rPr>
        <w:t>. https://doi.org/10.1108/TQM-11-2022-0322</w:t>
      </w:r>
    </w:p>
    <w:p w14:paraId="1C782F1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ISO 21001. (2018). </w:t>
      </w:r>
      <w:r w:rsidRPr="0072376E">
        <w:rPr>
          <w:rFonts w:cs="Arial"/>
          <w:i/>
          <w:iCs/>
          <w:noProof/>
          <w:szCs w:val="24"/>
          <w:lang w:val="en-GB"/>
        </w:rPr>
        <w:t xml:space="preserve">Educational organizations - Management systems for educational organizations - </w:t>
      </w:r>
      <w:r w:rsidRPr="0072376E">
        <w:rPr>
          <w:rFonts w:cs="Arial"/>
          <w:i/>
          <w:iCs/>
          <w:noProof/>
          <w:szCs w:val="24"/>
          <w:lang w:val="en-GB"/>
        </w:rPr>
        <w:lastRenderedPageBreak/>
        <w:t>Requirements with guidance for use</w:t>
      </w:r>
      <w:r w:rsidRPr="0072376E">
        <w:rPr>
          <w:rFonts w:cs="Arial"/>
          <w:noProof/>
          <w:szCs w:val="24"/>
          <w:lang w:val="en-GB"/>
        </w:rPr>
        <w:t>.</w:t>
      </w:r>
    </w:p>
    <w:p w14:paraId="49B2FBB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G. (2021). </w:t>
      </w:r>
      <w:r w:rsidRPr="0072376E">
        <w:rPr>
          <w:rFonts w:cs="Arial"/>
          <w:i/>
          <w:iCs/>
          <w:noProof/>
          <w:szCs w:val="24"/>
          <w:lang w:val="en-GB"/>
        </w:rPr>
        <w:t>Stakeholders’ Communication During Learning Analytics Implementation in Higher Education</w:t>
      </w:r>
      <w:r w:rsidRPr="0072376E">
        <w:rPr>
          <w:rFonts w:cs="Arial"/>
          <w:noProof/>
          <w:szCs w:val="24"/>
          <w:lang w:val="en-GB"/>
        </w:rPr>
        <w:t>. Walden University.</w:t>
      </w:r>
    </w:p>
    <w:p w14:paraId="726E7E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M. C. (1982). The nature of soft systems thinking. The work of Churchman, Ackoff and Checkland. </w:t>
      </w:r>
      <w:r w:rsidRPr="0072376E">
        <w:rPr>
          <w:rFonts w:cs="Arial"/>
          <w:i/>
          <w:iCs/>
          <w:noProof/>
          <w:szCs w:val="24"/>
          <w:lang w:val="en-GB"/>
        </w:rPr>
        <w:t>Journal of applied systems analysis</w:t>
      </w:r>
      <w:r w:rsidRPr="0072376E">
        <w:rPr>
          <w:rFonts w:cs="Arial"/>
          <w:noProof/>
          <w:szCs w:val="24"/>
          <w:lang w:val="en-GB"/>
        </w:rPr>
        <w:t xml:space="preserve">, </w:t>
      </w:r>
      <w:r w:rsidRPr="0072376E">
        <w:rPr>
          <w:rFonts w:cs="Arial"/>
          <w:i/>
          <w:iCs/>
          <w:noProof/>
          <w:szCs w:val="24"/>
          <w:lang w:val="en-GB"/>
        </w:rPr>
        <w:t>9</w:t>
      </w:r>
      <w:r w:rsidRPr="0072376E">
        <w:rPr>
          <w:rFonts w:cs="Arial"/>
          <w:noProof/>
          <w:szCs w:val="24"/>
          <w:lang w:val="en-GB"/>
        </w:rPr>
        <w:t>(1), 17–29.</w:t>
      </w:r>
    </w:p>
    <w:p w14:paraId="13FAE6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Jain, S. K., &amp; Gupta, G. (2004). Measuring Service Quality: Servqual vs. Servperf Scales. </w:t>
      </w:r>
      <w:r w:rsidRPr="0072376E">
        <w:rPr>
          <w:rFonts w:cs="Arial"/>
          <w:i/>
          <w:iCs/>
          <w:noProof/>
          <w:szCs w:val="24"/>
          <w:lang w:val="en-GB"/>
        </w:rPr>
        <w:t>Vikalpa: The Journal for Decision Makers</w:t>
      </w:r>
      <w:r w:rsidRPr="0072376E">
        <w:rPr>
          <w:rFonts w:cs="Arial"/>
          <w:noProof/>
          <w:szCs w:val="24"/>
          <w:lang w:val="en-GB"/>
        </w:rPr>
        <w:t xml:space="preserve">, </w:t>
      </w:r>
      <w:r w:rsidRPr="0072376E">
        <w:rPr>
          <w:rFonts w:cs="Arial"/>
          <w:i/>
          <w:iCs/>
          <w:noProof/>
          <w:szCs w:val="24"/>
          <w:lang w:val="en-GB"/>
        </w:rPr>
        <w:t>29</w:t>
      </w:r>
      <w:r w:rsidRPr="0072376E">
        <w:rPr>
          <w:rFonts w:cs="Arial"/>
          <w:noProof/>
          <w:szCs w:val="24"/>
          <w:lang w:val="en-GB"/>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Jastrzębska, E. (2016). </w:t>
      </w:r>
      <w:r w:rsidRPr="00A76C43">
        <w:rPr>
          <w:rFonts w:cs="Arial"/>
          <w:noProof/>
          <w:szCs w:val="24"/>
        </w:rPr>
        <w:t xml:space="preserve">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72376E">
        <w:rPr>
          <w:rFonts w:cs="Arial"/>
          <w:i/>
          <w:iCs/>
          <w:noProof/>
          <w:szCs w:val="24"/>
          <w:lang w:val="en-GB"/>
        </w:rPr>
        <w:t>823</w:t>
      </w:r>
      <w:r w:rsidRPr="0072376E">
        <w:rPr>
          <w:rFonts w:cs="Arial"/>
          <w:noProof/>
          <w:szCs w:val="24"/>
          <w:lang w:val="en-GB"/>
        </w:rPr>
        <w:t>.</w:t>
      </w:r>
    </w:p>
    <w:p w14:paraId="141B2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Jongbloed, B., Enders, J., &amp; Salerno, C. (2008). Higher education and its communities: Interconnections, interdependencies and a research agenda.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303–324. https://doi.org/10.1007/s10734-008-9128-2</w:t>
      </w:r>
    </w:p>
    <w:p w14:paraId="7051773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Jyoti, J., Kour, S., &amp; Sharma, J. (2017). Impact of total quality services on financial performance: role of service profit chain.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Kalinowski, J. (2017). </w:t>
      </w:r>
      <w:r w:rsidRPr="0072376E">
        <w:rPr>
          <w:rFonts w:cs="Arial"/>
          <w:i/>
          <w:iCs/>
          <w:noProof/>
          <w:szCs w:val="24"/>
          <w:lang w:val="en-GB"/>
        </w:rPr>
        <w:t>​</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Kang, H., &amp; Ahn, J.-W. (2021). Model Setting and Interpretation of Results in Research Using Structural Equation Modeling: A Checklist with Guiding Questions for Reporting. </w:t>
      </w:r>
      <w:r w:rsidRPr="0072376E">
        <w:rPr>
          <w:rFonts w:cs="Arial"/>
          <w:i/>
          <w:iCs/>
          <w:noProof/>
          <w:szCs w:val="24"/>
          <w:lang w:val="en-GB"/>
        </w:rPr>
        <w:t>Asian Nursing Research</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157–162. https://doi.org/10.1016/j.anr.2021.06.001</w:t>
      </w:r>
    </w:p>
    <w:p w14:paraId="40C268C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Kanji, G. K., &amp; Tambi, M. A. B. A. (1999). Total quality management in UK higher education institutions. </w:t>
      </w:r>
      <w:r w:rsidRPr="0072376E">
        <w:rPr>
          <w:rFonts w:cs="Arial"/>
          <w:i/>
          <w:iCs/>
          <w:noProof/>
          <w:szCs w:val="24"/>
          <w:lang w:val="en-GB"/>
        </w:rPr>
        <w:t>Total Quality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129–153. https://doi.org/10.1080/0954412998126</w:t>
      </w:r>
    </w:p>
    <w:p w14:paraId="7D3A396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Kaplan, R. S., &amp; Norton, D. P. (1992). The balanced scorecard--measures that drive performance.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71–79.</w:t>
      </w:r>
    </w:p>
    <w:p w14:paraId="3DB8736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Karwacka, M. (2011). </w:t>
      </w:r>
      <w:r w:rsidRPr="0072376E">
        <w:rPr>
          <w:rFonts w:cs="Arial"/>
          <w:i/>
          <w:iCs/>
          <w:noProof/>
          <w:szCs w:val="24"/>
          <w:lang w:val="en-GB"/>
        </w:rPr>
        <w:t>Interesariusze</w:t>
      </w:r>
      <w:r w:rsidRPr="0072376E">
        <w:rPr>
          <w:rFonts w:cs="Arial"/>
          <w:noProof/>
          <w:szCs w:val="24"/>
          <w:lang w:val="en-GB"/>
        </w:rPr>
        <w:t>.</w:t>
      </w:r>
    </w:p>
    <w:p w14:paraId="68308B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Keremidchiev, S. (2021). Theoretical foundations of stakeholder theory. </w:t>
      </w:r>
      <w:r w:rsidRPr="0072376E">
        <w:rPr>
          <w:rFonts w:cs="Arial"/>
          <w:i/>
          <w:iCs/>
          <w:noProof/>
          <w:szCs w:val="24"/>
          <w:lang w:val="en-GB"/>
        </w:rPr>
        <w:t>Ikonomicheski Izsledvania</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 70–88.</w:t>
      </w:r>
    </w:p>
    <w:p w14:paraId="2962310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Kettunen, J. (2015). Stakeholder relationships in higher education. </w:t>
      </w:r>
      <w:r w:rsidRPr="0072376E">
        <w:rPr>
          <w:rFonts w:cs="Arial"/>
          <w:i/>
          <w:iCs/>
          <w:noProof/>
          <w:szCs w:val="24"/>
          <w:lang w:val="en-GB"/>
        </w:rPr>
        <w:t>Tertiary Education and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(1), 56–65. https://doi.org/10.1080/13583883.2014.997277</w:t>
      </w:r>
    </w:p>
    <w:p w14:paraId="37000E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Kezar, A., &amp; Eckel, P. D. (2002). The Effect of Institutional Culture on Change Strategies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 xml:space="preserve">(4), 435–460. </w:t>
      </w:r>
      <w:r w:rsidRPr="0072376E">
        <w:rPr>
          <w:rFonts w:cs="Arial"/>
          <w:noProof/>
          <w:szCs w:val="24"/>
          <w:lang w:val="en-GB"/>
        </w:rPr>
        <w:lastRenderedPageBreak/>
        <w:t>https://doi.org/10.1080/00221546.2002.11777159</w:t>
      </w:r>
    </w:p>
    <w:p w14:paraId="184A2A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Khazanchi, S., Lewis, M. W., &amp; Boyer, K. K. (2007). Innovation-supportive culture: The impact of organizational values on process innovation.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(4), 871–884. https://doi.org/10.1016/j.jom.2006.08.003</w:t>
      </w:r>
    </w:p>
    <w:p w14:paraId="7043353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Khodayari, F., &amp; Khodayari, B. (2011). Service Quality in Higher Education (Case study: Measuring service quality of Islamic Azad University, Firoozkooh branch). </w:t>
      </w:r>
      <w:r w:rsidRPr="0072376E">
        <w:rPr>
          <w:rFonts w:cs="Arial"/>
          <w:i/>
          <w:iCs/>
          <w:noProof/>
          <w:szCs w:val="24"/>
          <w:lang w:val="en-GB"/>
        </w:rPr>
        <w:t>Interdisciplinary Journal of Research in Business</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(9), 38–46.</w:t>
      </w:r>
    </w:p>
    <w:p w14:paraId="5D5D24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Khoo, S., Ha, H., &amp; McGregor, S. L. T. T. (2017). Service quality and student/customer satisfaction in the private tertiary education sector in Singapore.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Kieraciński, P. (2020). </w:t>
      </w:r>
      <w:r w:rsidRPr="00A76C43">
        <w:rPr>
          <w:rFonts w:cs="Arial"/>
          <w:noProof/>
          <w:szCs w:val="24"/>
        </w:rPr>
        <w:t xml:space="preserve">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Kim, T. (2009). Shifting patterns of transnational academic mobility: A comparative and historical approach. </w:t>
      </w:r>
      <w:r w:rsidRPr="0072376E">
        <w:rPr>
          <w:rFonts w:cs="Arial"/>
          <w:i/>
          <w:iCs/>
          <w:noProof/>
          <w:szCs w:val="24"/>
          <w:lang w:val="en-GB"/>
        </w:rPr>
        <w:t>Comparative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(3), 387–403. https://doi.org/10.1080/03050060903184957</w:t>
      </w:r>
    </w:p>
    <w:p w14:paraId="780F3D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Koch, J. V. (2003). TQM: why is its impact in higher education so small?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(5), 325–333. https://doi.org/10.1108/09544780310487721</w:t>
      </w:r>
    </w:p>
    <w:p w14:paraId="7BB132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Kola, A. M., &amp; Leja, K. (2017). The Third Sector in the Universities’ Third Mission. W Ł. Sułkowski (Red.), </w:t>
      </w:r>
      <w:r w:rsidRPr="0072376E">
        <w:rPr>
          <w:rFonts w:cs="Arial"/>
          <w:i/>
          <w:iCs/>
          <w:noProof/>
          <w:szCs w:val="24"/>
          <w:lang w:val="en-GB"/>
        </w:rPr>
        <w:t>New Horizons in Management Sciences</w:t>
      </w:r>
      <w:r w:rsidRPr="0072376E">
        <w:rPr>
          <w:rFonts w:cs="Arial"/>
          <w:noProof/>
          <w:szCs w:val="24"/>
          <w:lang w:val="en-GB"/>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t>
      </w:r>
      <w:r w:rsidRPr="0072376E">
        <w:rPr>
          <w:rFonts w:cs="Arial"/>
          <w:noProof/>
          <w:szCs w:val="24"/>
          <w:lang w:val="en-GB"/>
        </w:rPr>
        <w:t>Wydawnictwo PWE.</w:t>
      </w:r>
    </w:p>
    <w:p w14:paraId="39D3D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Kristensen, K., &amp; Eskildsen, J. (2014). Is the NPS a trustworthy performance measure?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(2), 202–214. https://doi.org/10.1108/TQM-03-2011-0021</w:t>
      </w:r>
    </w:p>
    <w:p w14:paraId="0FA47B8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Krosnick, J. A. (1999). SURVEY RESEARCH. </w:t>
      </w:r>
      <w:r w:rsidRPr="0072376E">
        <w:rPr>
          <w:rFonts w:cs="Arial"/>
          <w:i/>
          <w:iCs/>
          <w:noProof/>
          <w:szCs w:val="24"/>
          <w:lang w:val="en-GB"/>
        </w:rPr>
        <w:t>Annual Review of Psychology</w:t>
      </w:r>
      <w:r w:rsidRPr="0072376E">
        <w:rPr>
          <w:rFonts w:cs="Arial"/>
          <w:noProof/>
          <w:szCs w:val="24"/>
          <w:lang w:val="en-GB"/>
        </w:rPr>
        <w:t xml:space="preserve">, </w:t>
      </w:r>
      <w:r w:rsidRPr="0072376E">
        <w:rPr>
          <w:rFonts w:cs="Arial"/>
          <w:i/>
          <w:iCs/>
          <w:noProof/>
          <w:szCs w:val="24"/>
          <w:lang w:val="en-GB"/>
        </w:rPr>
        <w:t>50</w:t>
      </w:r>
      <w:r w:rsidRPr="0072376E">
        <w:rPr>
          <w:rFonts w:cs="Arial"/>
          <w:noProof/>
          <w:szCs w:val="24"/>
          <w:lang w:val="en-GB"/>
        </w:rPr>
        <w:t>(1), 537–567. https://doi.org/10.1146/annurev.psych.50.1.537</w:t>
      </w:r>
    </w:p>
    <w:p w14:paraId="3423B0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Kwiek, M. (2006). The University and the State. </w:t>
      </w:r>
      <w:r w:rsidRPr="0072376E">
        <w:rPr>
          <w:rFonts w:cs="Arial"/>
          <w:i/>
          <w:iCs/>
          <w:noProof/>
          <w:szCs w:val="24"/>
          <w:lang w:val="en-GB"/>
        </w:rPr>
        <w:t>The Journal of Higher Education</w:t>
      </w:r>
      <w:r w:rsidRPr="0072376E">
        <w:rPr>
          <w:rFonts w:cs="Arial"/>
          <w:noProof/>
          <w:szCs w:val="24"/>
          <w:lang w:val="en-GB"/>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Kwiek, M. (2019). </w:t>
      </w:r>
      <w:r w:rsidRPr="0072376E">
        <w:rPr>
          <w:rFonts w:cs="Arial"/>
          <w:i/>
          <w:iCs/>
          <w:noProof/>
          <w:szCs w:val="24"/>
          <w:lang w:val="en-GB"/>
        </w:rPr>
        <w:t>Changing European academics: A comparative study of social stratification, work patterns and research productivity</w:t>
      </w:r>
      <w:r w:rsidRPr="0072376E">
        <w:rPr>
          <w:rFonts w:cs="Arial"/>
          <w:noProof/>
          <w:szCs w:val="24"/>
          <w:lang w:val="en-GB"/>
        </w:rPr>
        <w:t xml:space="preserve">. </w:t>
      </w:r>
      <w:r w:rsidRPr="00A76C43">
        <w:rPr>
          <w:rFonts w:cs="Arial"/>
          <w:noProof/>
          <w:szCs w:val="24"/>
        </w:rPr>
        <w:t>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Laurett, R., &amp; Mendes, L. (2019). EFQM model’s application in the context of higher education. </w:t>
      </w:r>
      <w:r w:rsidRPr="0072376E">
        <w:rPr>
          <w:rFonts w:cs="Arial"/>
          <w:i/>
          <w:iCs/>
          <w:noProof/>
          <w:szCs w:val="24"/>
          <w:lang w:val="en-GB"/>
        </w:rPr>
        <w:t>International Journal of Quality &amp; Reliability Management</w:t>
      </w:r>
      <w:r w:rsidRPr="0072376E">
        <w:rPr>
          <w:rFonts w:cs="Arial"/>
          <w:noProof/>
          <w:szCs w:val="24"/>
          <w:lang w:val="en-GB"/>
        </w:rPr>
        <w:t>.</w:t>
      </w:r>
    </w:p>
    <w:p w14:paraId="76A4D0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LeBlanc, G., &amp; Nguyen, N. (1997). Searching for excellence in business education: an exploratory study of customer impressions of service quality.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Lewandowski, K., &amp; Zieliński, G. (2012). Determinanty percepcji jakości usług edukacyjnych w perspektywie grup interesariuszy. </w:t>
      </w:r>
      <w:r w:rsidRPr="0072376E">
        <w:rPr>
          <w:rFonts w:cs="Arial"/>
          <w:i/>
          <w:iCs/>
          <w:noProof/>
          <w:szCs w:val="24"/>
          <w:lang w:val="en-GB"/>
        </w:rPr>
        <w:t>Zarządzanie i Finanse</w:t>
      </w:r>
      <w:r w:rsidRPr="0072376E">
        <w:rPr>
          <w:rFonts w:cs="Arial"/>
          <w:noProof/>
          <w:szCs w:val="24"/>
          <w:lang w:val="en-GB"/>
        </w:rPr>
        <w:t xml:space="preserve">, </w:t>
      </w:r>
      <w:r w:rsidRPr="0072376E">
        <w:rPr>
          <w:rFonts w:cs="Arial"/>
          <w:i/>
          <w:iCs/>
          <w:noProof/>
          <w:szCs w:val="24"/>
          <w:lang w:val="en-GB"/>
        </w:rPr>
        <w:t>3</w:t>
      </w:r>
      <w:r w:rsidRPr="0072376E">
        <w:rPr>
          <w:rFonts w:cs="Arial"/>
          <w:noProof/>
          <w:szCs w:val="24"/>
          <w:lang w:val="en-GB"/>
        </w:rPr>
        <w:t>(3), 42–54.</w:t>
      </w:r>
    </w:p>
    <w:p w14:paraId="4C111F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Likert, R. (1932). Technique for the Measurement of Attitudes. </w:t>
      </w:r>
      <w:r w:rsidRPr="0072376E">
        <w:rPr>
          <w:rFonts w:cs="Arial"/>
          <w:i/>
          <w:iCs/>
          <w:noProof/>
          <w:szCs w:val="24"/>
          <w:lang w:val="en-GB"/>
        </w:rPr>
        <w:t>Archives of Psychology</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(140).</w:t>
      </w:r>
    </w:p>
    <w:p w14:paraId="47F0C61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Linderman, K., Schroeder, R. G., Zaheer, S., &amp; Choo, A. S. (2003). Six Sigma: a goal-theoretic perspective.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Liu, Y., Ren, Y., Zhang, M., Wei, K., &amp; Hao, L. (2023). </w:t>
      </w:r>
      <w:r w:rsidRPr="0072376E">
        <w:rPr>
          <w:rFonts w:cs="Arial"/>
          <w:noProof/>
          <w:szCs w:val="24"/>
          <w:lang w:val="en-GB"/>
        </w:rPr>
        <w:t xml:space="preserve">Solenoid valves quality improvement based on Six Sigma management.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(1), 72–93. https://doi.org/10.1108/IJLSS-08-2021-0140</w:t>
      </w:r>
    </w:p>
    <w:p w14:paraId="064B1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Loi, T. H. (2015). Stakeholder management: a case of its related capability and performance.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(1), 148–173. https://doi.org/10.1108/MD-06-2015-0244</w:t>
      </w:r>
    </w:p>
    <w:p w14:paraId="0A6865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Lowalekar, H., &amp; Ravi, R. R. (2017). Revolutionizing blood bank inventory management using the TOC thinking process: An Indian case study. </w:t>
      </w:r>
      <w:r w:rsidRPr="0072376E">
        <w:rPr>
          <w:rFonts w:cs="Arial"/>
          <w:i/>
          <w:iCs/>
          <w:noProof/>
          <w:szCs w:val="24"/>
          <w:lang w:val="en-GB"/>
        </w:rPr>
        <w:t>International Journal of Production Economics</w:t>
      </w:r>
      <w:r w:rsidRPr="0072376E">
        <w:rPr>
          <w:rFonts w:cs="Arial"/>
          <w:noProof/>
          <w:szCs w:val="24"/>
          <w:lang w:val="en-GB"/>
        </w:rPr>
        <w:t xml:space="preserve">, </w:t>
      </w:r>
      <w:r w:rsidRPr="0072376E">
        <w:rPr>
          <w:rFonts w:cs="Arial"/>
          <w:i/>
          <w:iCs/>
          <w:noProof/>
          <w:szCs w:val="24"/>
          <w:lang w:val="en-GB"/>
        </w:rPr>
        <w:t>186</w:t>
      </w:r>
      <w:r w:rsidRPr="0072376E">
        <w:rPr>
          <w:rFonts w:cs="Arial"/>
          <w:noProof/>
          <w:szCs w:val="24"/>
          <w:lang w:val="en-GB"/>
        </w:rPr>
        <w:t>, 89–122. https://doi.org/10.1016/j.ijpe.2017.02.003</w:t>
      </w:r>
    </w:p>
    <w:p w14:paraId="621A8D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Lozano-Ros, R. (2003). </w:t>
      </w:r>
      <w:r w:rsidRPr="0072376E">
        <w:rPr>
          <w:rFonts w:cs="Arial"/>
          <w:i/>
          <w:iCs/>
          <w:noProof/>
          <w:szCs w:val="24"/>
          <w:lang w:val="en-GB"/>
        </w:rPr>
        <w:t>Sustainable development in higher education. Incorporation, assessment and reporting of sustainable development in higher education institutions.</w:t>
      </w:r>
      <w:r w:rsidRPr="0072376E">
        <w:rPr>
          <w:rFonts w:cs="Arial"/>
          <w:noProof/>
          <w:szCs w:val="24"/>
          <w:lang w:val="en-GB"/>
        </w:rPr>
        <w:t xml:space="preserve"> [Lund University]. https://lup.lub.lu.se/luur/download?func=downloadFile&amp;recordOId=1325193&amp;fileOId=1325194</w:t>
      </w:r>
    </w:p>
    <w:p w14:paraId="2FBD3D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 R. (2006). Incorporation and institutionalization of SD into universities: breaking through barriers to change. </w:t>
      </w:r>
      <w:r w:rsidRPr="0072376E">
        <w:rPr>
          <w:rFonts w:cs="Arial"/>
          <w:i/>
          <w:iCs/>
          <w:noProof/>
          <w:szCs w:val="24"/>
          <w:lang w:val="en-GB"/>
        </w:rPr>
        <w:t>Journal of Cleaner Production</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(9–11), 787–796. https://doi.org/10.1016/j.jclepro.2005.12.010</w:t>
      </w:r>
    </w:p>
    <w:p w14:paraId="09F95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Lu, J., Laux, C., &amp; Antony, J. (2017). Lean Six Sigma leadership in higher education institutions.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Mainardes, E. W., Alves, H., &amp; Raposo, M. (2010). </w:t>
      </w:r>
      <w:r w:rsidRPr="0072376E">
        <w:rPr>
          <w:rFonts w:cs="Arial"/>
          <w:noProof/>
          <w:szCs w:val="24"/>
          <w:lang w:val="en-GB"/>
        </w:rPr>
        <w:t xml:space="preserve">An Exploratory Research on the Stakeholders of a University. </w:t>
      </w:r>
      <w:r w:rsidRPr="0072376E">
        <w:rPr>
          <w:rFonts w:cs="Arial"/>
          <w:i/>
          <w:iCs/>
          <w:noProof/>
          <w:szCs w:val="24"/>
          <w:lang w:val="en-GB"/>
        </w:rPr>
        <w:t>Journal of Management and Strategy</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Marginson, S. (2006). Dynamics of National and Global Competition in Higher Education.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52</w:t>
      </w:r>
      <w:r w:rsidRPr="0072376E">
        <w:rPr>
          <w:rFonts w:cs="Arial"/>
          <w:noProof/>
          <w:szCs w:val="24"/>
          <w:lang w:val="en-GB"/>
        </w:rPr>
        <w:t>(1), 1–39. https://doi.org/10.1007/s10734-004-7649-x</w:t>
      </w:r>
    </w:p>
    <w:p w14:paraId="257E1DE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Maric, I. (2013). Stakeholder Analisys of Higher Education Institutions. </w:t>
      </w:r>
      <w:r w:rsidRPr="0072376E">
        <w:rPr>
          <w:rFonts w:cs="Arial"/>
          <w:i/>
          <w:iCs/>
          <w:noProof/>
          <w:szCs w:val="24"/>
          <w:lang w:val="en-GB"/>
        </w:rPr>
        <w:t>Interdisciplinary Description of Complex Systems</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217–226. https://doi.org/10.7906/indecs.11.2.4</w:t>
      </w:r>
    </w:p>
    <w:p w14:paraId="724E1C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Martin, J. B., &amp; Reynolds, T. P. (2002). Academic-industrial relationships: Opportunities and pitfalls.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McGrath, S. K., &amp; Whitty, S. J. (2017). </w:t>
      </w:r>
      <w:r w:rsidRPr="0072376E">
        <w:rPr>
          <w:rFonts w:cs="Arial"/>
          <w:noProof/>
          <w:szCs w:val="24"/>
          <w:lang w:val="en-GB"/>
        </w:rPr>
        <w:t xml:space="preserve">Stakeholder defined. </w:t>
      </w:r>
      <w:r w:rsidRPr="0072376E">
        <w:rPr>
          <w:rFonts w:cs="Arial"/>
          <w:i/>
          <w:iCs/>
          <w:noProof/>
          <w:szCs w:val="24"/>
          <w:lang w:val="en-GB"/>
        </w:rPr>
        <w:t>International Journal of Managing Projects in Business</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Merton, R. K. (1968). The Matthew Effect in Science: The reward and communication systems of science are considered. </w:t>
      </w:r>
      <w:r w:rsidRPr="0072376E">
        <w:rPr>
          <w:rFonts w:cs="Arial"/>
          <w:i/>
          <w:iCs/>
          <w:noProof/>
          <w:szCs w:val="24"/>
          <w:lang w:val="en-GB"/>
        </w:rPr>
        <w:t>Science</w:t>
      </w:r>
      <w:r w:rsidRPr="0072376E">
        <w:rPr>
          <w:rFonts w:cs="Arial"/>
          <w:noProof/>
          <w:szCs w:val="24"/>
          <w:lang w:val="en-GB"/>
        </w:rPr>
        <w:t xml:space="preserve">, </w:t>
      </w:r>
      <w:r w:rsidRPr="0072376E">
        <w:rPr>
          <w:rFonts w:cs="Arial"/>
          <w:i/>
          <w:iCs/>
          <w:noProof/>
          <w:szCs w:val="24"/>
          <w:lang w:val="en-GB"/>
        </w:rPr>
        <w:t>159</w:t>
      </w:r>
      <w:r w:rsidRPr="0072376E">
        <w:rPr>
          <w:rFonts w:cs="Arial"/>
          <w:noProof/>
          <w:szCs w:val="24"/>
          <w:lang w:val="en-GB"/>
        </w:rPr>
        <w:t>(3810), 56–63. https://doi.org/10.1126/science.159.3810.56</w:t>
      </w:r>
    </w:p>
    <w:p w14:paraId="11BA8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Methodology of Round University Ranking 2020</w:t>
      </w:r>
      <w:r w:rsidRPr="0072376E">
        <w:rPr>
          <w:rFonts w:cs="Arial"/>
          <w:noProof/>
          <w:szCs w:val="24"/>
          <w:lang w:val="en-GB"/>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Mintzberg, H. (1983). The case for corporate social responsibility. </w:t>
      </w:r>
      <w:r w:rsidRPr="0072376E">
        <w:rPr>
          <w:rFonts w:cs="Arial"/>
          <w:i/>
          <w:iCs/>
          <w:noProof/>
          <w:szCs w:val="24"/>
          <w:lang w:val="en-GB"/>
        </w:rPr>
        <w:t>Journal of Business Strategy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(2019). Strategic stakeholder communications on Twitter by UK universities. </w:t>
      </w:r>
      <w:r w:rsidRPr="0072376E">
        <w:rPr>
          <w:rFonts w:cs="Arial"/>
          <w:i/>
          <w:iCs/>
          <w:noProof/>
          <w:szCs w:val="24"/>
          <w:lang w:val="en-GB"/>
        </w:rPr>
        <w:t>Research Agenda Working Papers</w:t>
      </w:r>
      <w:r w:rsidRPr="0072376E">
        <w:rPr>
          <w:rFonts w:cs="Arial"/>
          <w:noProof/>
          <w:szCs w:val="24"/>
          <w:lang w:val="en-GB"/>
        </w:rPr>
        <w:t xml:space="preserve">, </w:t>
      </w:r>
      <w:r w:rsidRPr="0072376E">
        <w:rPr>
          <w:rFonts w:cs="Arial"/>
          <w:i/>
          <w:iCs/>
          <w:noProof/>
          <w:szCs w:val="24"/>
          <w:lang w:val="en-GB"/>
        </w:rPr>
        <w:t>2019</w:t>
      </w:r>
      <w:r w:rsidRPr="0072376E">
        <w:rPr>
          <w:rFonts w:cs="Arial"/>
          <w:noProof/>
          <w:szCs w:val="24"/>
          <w:lang w:val="en-GB"/>
        </w:rPr>
        <w:t>(08), 104–119.</w:t>
      </w:r>
    </w:p>
    <w:p w14:paraId="02D098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Watat, J. K., Olaleye, S. A., &amp; Ukpabi, D. (2021). Recruit, Retain and Report: UK Universities’ Strategic Communication with Stakeholders on Twitter. W </w:t>
      </w:r>
      <w:r w:rsidRPr="0072376E">
        <w:rPr>
          <w:rFonts w:cs="Arial"/>
          <w:i/>
          <w:iCs/>
          <w:noProof/>
          <w:szCs w:val="24"/>
          <w:lang w:val="en-GB"/>
        </w:rPr>
        <w:t>Strategic Corporate Communication in the Digital Age</w:t>
      </w:r>
      <w:r w:rsidRPr="0072376E">
        <w:rPr>
          <w:rFonts w:cs="Arial"/>
          <w:noProof/>
          <w:szCs w:val="24"/>
          <w:lang w:val="en-GB"/>
        </w:rPr>
        <w:t xml:space="preserve"> (ss. 89–114). Emerald Publishing Limited. </w:t>
      </w:r>
      <w:r w:rsidRPr="0072376E">
        <w:rPr>
          <w:rFonts w:cs="Arial"/>
          <w:noProof/>
          <w:szCs w:val="24"/>
          <w:lang w:val="en-GB"/>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Morsing, M., &amp; Schultz, M. (2006). </w:t>
      </w:r>
      <w:r w:rsidRPr="0072376E">
        <w:rPr>
          <w:rFonts w:cs="Arial"/>
          <w:noProof/>
          <w:szCs w:val="24"/>
          <w:lang w:val="en-GB"/>
        </w:rPr>
        <w:t xml:space="preserve">Corporate social responsibility communication: stakeholder information, response and involvement strategies. </w:t>
      </w:r>
      <w:r w:rsidRPr="0072376E">
        <w:rPr>
          <w:rFonts w:cs="Arial"/>
          <w:i/>
          <w:iCs/>
          <w:noProof/>
          <w:szCs w:val="24"/>
          <w:lang w:val="en-GB"/>
        </w:rPr>
        <w:t>Business Ethics: A European Review</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(4), 323–338. https://doi.org/10.1111/j.1467-8608.2006.00460.x</w:t>
      </w:r>
    </w:p>
    <w:p w14:paraId="4E0126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Moszyk, K., &amp; Deja, M. (2023). Reduction of exceeding the guaranteed service time for external trucks at the DCT Gdańsk container terminal using a six sigma framework. </w:t>
      </w:r>
      <w:r w:rsidRPr="0072376E">
        <w:rPr>
          <w:rFonts w:cs="Arial"/>
          <w:i/>
          <w:iCs/>
          <w:noProof/>
          <w:szCs w:val="24"/>
          <w:lang w:val="en-GB"/>
        </w:rPr>
        <w:t>International Journal of Lean Six Sigma</w:t>
      </w:r>
      <w:r w:rsidRPr="0072376E">
        <w:rPr>
          <w:rFonts w:cs="Arial"/>
          <w:noProof/>
          <w:szCs w:val="24"/>
          <w:lang w:val="en-GB"/>
        </w:rPr>
        <w:t>. https://doi.org/10.1108/IJLSS-05-2022-0100</w:t>
      </w:r>
    </w:p>
    <w:p w14:paraId="1D22804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Mueller, S. L., &amp; Thomas, A. S. (2001). Culture and entrepreneurial potential.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51–75. https://doi.org/10.1016/S0883-9026(99)00039-7</w:t>
      </w:r>
    </w:p>
    <w:p w14:paraId="4F9F64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Munshi, R. (2019). Higher Education Service Quality Model (HESQUAL) to Improve Service Quality of Higher Education Institutes. </w:t>
      </w:r>
      <w:r w:rsidRPr="0072376E">
        <w:rPr>
          <w:rFonts w:cs="Arial"/>
          <w:i/>
          <w:iCs/>
          <w:noProof/>
          <w:szCs w:val="24"/>
          <w:lang w:val="en-GB"/>
        </w:rPr>
        <w:t>International Journal of Research in Humanities, Arts and Literature</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181–190.</w:t>
      </w:r>
    </w:p>
    <w:p w14:paraId="30D02A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MyPlan College Rankings</w:t>
      </w:r>
      <w:r w:rsidRPr="0072376E">
        <w:rPr>
          <w:rFonts w:cs="Arial"/>
          <w:noProof/>
          <w:szCs w:val="24"/>
          <w:lang w:val="en-GB"/>
        </w:rPr>
        <w:t>. (2020). https://www.myplan.com/education/colleges/college_rankings_1.php</w:t>
      </w:r>
    </w:p>
    <w:p w14:paraId="3CFBC1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Nasim, K., Sikander, A., &amp; Tian, X. (2020). Twenty years of research on total quality management in Higher Education: A systematic literature review.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74</w:t>
      </w:r>
      <w:r w:rsidRPr="0072376E">
        <w:rPr>
          <w:rFonts w:cs="Arial"/>
          <w:noProof/>
          <w:szCs w:val="24"/>
          <w:lang w:val="en-GB"/>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Nauka w Polsce - PAP. </w:t>
      </w:r>
      <w:r w:rsidRPr="00A76C43">
        <w:rPr>
          <w:rFonts w:cs="Arial"/>
          <w:noProof/>
          <w:szCs w:val="24"/>
        </w:rPr>
        <w:t xml:space="preserve">(2020).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72376E">
        <w:rPr>
          <w:rFonts w:cs="Arial"/>
          <w:i/>
          <w:iCs/>
          <w:noProof/>
          <w:szCs w:val="24"/>
          <w:lang w:val="en-GB"/>
        </w:rPr>
        <w:t>4</w:t>
      </w:r>
      <w:r w:rsidRPr="0072376E">
        <w:rPr>
          <w:rFonts w:cs="Arial"/>
          <w:noProof/>
          <w:szCs w:val="24"/>
          <w:lang w:val="en-GB"/>
        </w:rPr>
        <w:t>.</w:t>
      </w:r>
    </w:p>
    <w:p w14:paraId="2C9A70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Neave, G. (2002). The Stakeholder Perspective Historically Explored. W </w:t>
      </w:r>
      <w:r w:rsidRPr="0072376E">
        <w:rPr>
          <w:rFonts w:cs="Arial"/>
          <w:i/>
          <w:iCs/>
          <w:noProof/>
          <w:szCs w:val="24"/>
          <w:lang w:val="en-GB"/>
        </w:rPr>
        <w:t>HIGHER EDUCATION IN A GLOBALISING WORLD</w:t>
      </w:r>
      <w:r w:rsidRPr="0072376E">
        <w:rPr>
          <w:rFonts w:cs="Arial"/>
          <w:noProof/>
          <w:szCs w:val="24"/>
          <w:lang w:val="en-GB"/>
        </w:rPr>
        <w:t xml:space="preserve"> (ss. 17–37). https://doi.org/10.1007/978-94-010-0579-1_2</w:t>
      </w:r>
    </w:p>
    <w:p w14:paraId="3BDDEA4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Newby, P. (1999). Culture and quality in higher education.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(3), 261–275. https://doi.org/10.1016/S0952-8733(99)00014-8</w:t>
      </w:r>
    </w:p>
    <w:p w14:paraId="4B70AF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Niankara, I., Muqattash, R., Niankara, A., &amp; Traoret, R. I. (2020). </w:t>
      </w:r>
      <w:r w:rsidRPr="0072376E">
        <w:rPr>
          <w:rFonts w:cs="Arial"/>
          <w:noProof/>
          <w:szCs w:val="24"/>
          <w:lang w:val="en-GB"/>
        </w:rPr>
        <w:t xml:space="preserve">COVID-19 Vaccine Development in a Quadruple Helix Innovation System: Uncovering the Preferences of the Fourth Helix in the UAE. </w:t>
      </w:r>
      <w:r w:rsidRPr="0072376E">
        <w:rPr>
          <w:rFonts w:cs="Arial"/>
          <w:i/>
          <w:iCs/>
          <w:noProof/>
          <w:szCs w:val="24"/>
          <w:lang w:val="en-GB"/>
        </w:rPr>
        <w:t>Journal of Open Innovation: Technology, Market, and Complexity</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(4), 132. https://doi.org/10.3390/joitmc6040132</w:t>
      </w:r>
    </w:p>
    <w:p w14:paraId="3D0BC2A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72376E">
        <w:rPr>
          <w:rFonts w:cs="Arial"/>
          <w:i/>
          <w:iCs/>
          <w:noProof/>
          <w:szCs w:val="24"/>
          <w:lang w:val="en-GB"/>
        </w:rPr>
        <w:t>87</w:t>
      </w:r>
      <w:r w:rsidRPr="0072376E">
        <w:rPr>
          <w:rFonts w:cs="Arial"/>
          <w:noProof/>
          <w:szCs w:val="24"/>
          <w:lang w:val="en-GB"/>
        </w:rPr>
        <w:t>(143), 117–128. https://doi.org/10.5604/16414381.1207439</w:t>
      </w:r>
    </w:p>
    <w:p w14:paraId="0737B2B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Noaman, A. Y., Ragab, A. H. M., Fayoumi, A. G., Khedra, A. M., &amp; Madbouly, A. I. (2013). HEQAM: A developed higher education quality assessment model. </w:t>
      </w:r>
      <w:r w:rsidRPr="0072376E">
        <w:rPr>
          <w:rFonts w:cs="Arial"/>
          <w:i/>
          <w:iCs/>
          <w:noProof/>
          <w:szCs w:val="24"/>
          <w:lang w:val="en-GB"/>
        </w:rPr>
        <w:t>2013 Federated Conference on Computer Science and Information Systems, FedCSIS 2013</w:t>
      </w:r>
      <w:r w:rsidRPr="0072376E">
        <w:rPr>
          <w:rFonts w:cs="Arial"/>
          <w:noProof/>
          <w:szCs w:val="24"/>
          <w:lang w:val="en-GB"/>
        </w:rPr>
        <w:t>, 739–746.</w:t>
      </w:r>
    </w:p>
    <w:p w14:paraId="7ECF46A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Nowotny, H., Scott, P., &amp; Gibbons, M. (2003). Introduction: „Mode 2” revisited: The new production of knowledge. W </w:t>
      </w:r>
      <w:r w:rsidRPr="0072376E">
        <w:rPr>
          <w:rFonts w:cs="Arial"/>
          <w:i/>
          <w:iCs/>
          <w:noProof/>
          <w:szCs w:val="24"/>
          <w:lang w:val="en-GB"/>
        </w:rPr>
        <w:t>Minerva</w:t>
      </w:r>
      <w:r w:rsidRPr="0072376E">
        <w:rPr>
          <w:rFonts w:cs="Arial"/>
          <w:noProof/>
          <w:szCs w:val="24"/>
          <w:lang w:val="en-GB"/>
        </w:rPr>
        <w:t xml:space="preserve"> (T. 41, Numer 3, ss. 179–194). https://doi.org/10.1023/A:1025505528250</w:t>
      </w:r>
    </w:p>
    <w:p w14:paraId="70D770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Oates, J. (2010). </w:t>
      </w:r>
      <w:r w:rsidRPr="0072376E">
        <w:rPr>
          <w:rFonts w:cs="Arial"/>
          <w:i/>
          <w:iCs/>
          <w:noProof/>
          <w:szCs w:val="24"/>
          <w:lang w:val="en-GB"/>
        </w:rPr>
        <w:t>Picking the Best Approach for the Problem at Hand</w:t>
      </w:r>
      <w:r w:rsidRPr="0072376E">
        <w:rPr>
          <w:rFonts w:cs="Arial"/>
          <w:noProof/>
          <w:szCs w:val="24"/>
          <w:lang w:val="en-GB"/>
        </w:rPr>
        <w:t>. ISSIXSIGMA. https://www.isixsigma.com/project-selection-tracking/picking-best-approach-problem-hand/</w:t>
      </w:r>
    </w:p>
    <w:p w14:paraId="13FA4E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Owlia, M. S., &amp; Aspinwall, E. M. (1997). TQM in higher education </w:t>
      </w:r>
      <w:r w:rsidRPr="0072376E">
        <w:rPr>
          <w:rFonts w:ascii="Cambria Math" w:hAnsi="Cambria Math" w:cs="Cambria Math"/>
          <w:noProof/>
          <w:szCs w:val="24"/>
          <w:lang w:val="en-GB"/>
        </w:rPr>
        <w:t>‐</w:t>
      </w:r>
      <w:r w:rsidRPr="0072376E">
        <w:rPr>
          <w:rFonts w:cs="Arial"/>
          <w:noProof/>
          <w:szCs w:val="24"/>
          <w:lang w:val="en-GB"/>
        </w:rPr>
        <w:t xml:space="preserve">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(5), 527–543. https://doi.org/10.1108/02656719710170747</w:t>
      </w:r>
    </w:p>
    <w:p w14:paraId="04B371F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Parasuraman, A., Zeithaml, V. A., &amp; Berry, L. L. (1985). A Conceptual Model of Service Quality and Its Implications for Future Research.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(4), 41–50. https://doi.org/10.1177/002224298504900403</w:t>
      </w:r>
    </w:p>
    <w:p w14:paraId="732787E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Pardo del Val, M., &amp; Martínez Fuentes, C. (2003). Resistance to change: a literature review and empirical study.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(2), 148–155. https://doi.org/10.1108/00251740310457597</w:t>
      </w:r>
    </w:p>
    <w:p w14:paraId="4E94FF0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Parker, D. (1995). TQS at the Victoria University of Technology. </w:t>
      </w:r>
      <w:r w:rsidRPr="0072376E">
        <w:rPr>
          <w:rFonts w:cs="Arial"/>
          <w:i/>
          <w:iCs/>
          <w:noProof/>
          <w:szCs w:val="24"/>
          <w:lang w:val="en-GB"/>
        </w:rPr>
        <w:t>Australian Academic &amp; Research Libraries</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Pawlikowski, J. M. (2010). </w:t>
      </w:r>
      <w:r w:rsidRPr="00A76C43">
        <w:rPr>
          <w:rFonts w:cs="Arial"/>
          <w:noProof/>
          <w:szCs w:val="24"/>
        </w:rPr>
        <w:t xml:space="preserve">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Pepper, M. P. J., &amp; Spedding, T. A. (2010). The evolution of lean Six Sigma.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Perspektywy. </w:t>
      </w:r>
      <w:r w:rsidRPr="00A76C43">
        <w:rPr>
          <w:rFonts w:cs="Arial"/>
          <w:noProof/>
          <w:szCs w:val="24"/>
        </w:rPr>
        <w:t xml:space="preserve">(2022a).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Petrusch, A., Roehe Vaccaro, G. L., &amp; Luchese, J. (2019). They teach, but do they apply?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743–766. https://doi.org/10.1108/IJLSS-07-2017-0089</w:t>
      </w:r>
    </w:p>
    <w:p w14:paraId="6B4956D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Pianezzi, D., Nørreklit, H., &amp; Cinquini, L. (2020). Academia After Virtue? An Inquiry into the Moral Character(s) of Academics.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167</w:t>
      </w:r>
      <w:r w:rsidRPr="0072376E">
        <w:rPr>
          <w:rFonts w:cs="Arial"/>
          <w:noProof/>
          <w:szCs w:val="24"/>
          <w:lang w:val="en-GB"/>
        </w:rPr>
        <w:t>(3), 571–588. https://doi.org/10.1007/s10551-019-04185-w</w:t>
      </w:r>
    </w:p>
    <w:p w14:paraId="779624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Pillay, A., &amp; Wang, J. (2003). Modified failure mode and effects analysis using approximate reasoning. </w:t>
      </w:r>
      <w:r w:rsidRPr="0072376E">
        <w:rPr>
          <w:rFonts w:cs="Arial"/>
          <w:i/>
          <w:iCs/>
          <w:noProof/>
          <w:szCs w:val="24"/>
          <w:lang w:val="en-GB"/>
        </w:rPr>
        <w:t>Reliability Engineering and System Safety</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Pirsig, R. M. (1994). </w:t>
      </w:r>
      <w:r w:rsidRPr="00A76C43">
        <w:rPr>
          <w:rFonts w:cs="Arial"/>
          <w:noProof/>
          <w:szCs w:val="24"/>
        </w:rPr>
        <w:t xml:space="preserve">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Popadynets, I., Andrusiv, U., Shtohryn, M., &amp; Galtsova, O. (2020). The effect of cooperation between universities and stakeholders: Evidence from Ukraine. </w:t>
      </w:r>
      <w:r w:rsidRPr="0072376E">
        <w:rPr>
          <w:rFonts w:cs="Arial"/>
          <w:i/>
          <w:iCs/>
          <w:noProof/>
          <w:szCs w:val="24"/>
          <w:lang w:val="en-GB"/>
        </w:rPr>
        <w:t>International Journal of Data and Network Science</w:t>
      </w:r>
      <w:r w:rsidRPr="0072376E">
        <w:rPr>
          <w:rFonts w:cs="Arial"/>
          <w:noProof/>
          <w:szCs w:val="24"/>
          <w:lang w:val="en-GB"/>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Pucciarelli, F., &amp; Kaplan, A. (2016). Competition and strategy in higher education: Managing complexity and uncertainty. </w:t>
      </w:r>
      <w:r w:rsidRPr="0072376E">
        <w:rPr>
          <w:rFonts w:cs="Arial"/>
          <w:i/>
          <w:iCs/>
          <w:noProof/>
          <w:szCs w:val="24"/>
          <w:lang w:val="en-GB"/>
        </w:rPr>
        <w:t>Business Horizons</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(3), 311–320. https://doi.org/10.1016/j.bushor.2016.01.003</w:t>
      </w:r>
    </w:p>
    <w:p w14:paraId="3461CB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(2020). </w:t>
      </w:r>
      <w:r w:rsidRPr="0072376E">
        <w:rPr>
          <w:rFonts w:cs="Arial"/>
          <w:i/>
          <w:iCs/>
          <w:noProof/>
          <w:szCs w:val="24"/>
          <w:lang w:val="en-GB"/>
        </w:rPr>
        <w:t>Methodology of QS World University Rankings 2020</w:t>
      </w:r>
      <w:r w:rsidRPr="0072376E">
        <w:rPr>
          <w:rFonts w:cs="Arial"/>
          <w:noProof/>
          <w:szCs w:val="24"/>
          <w:lang w:val="en-GB"/>
        </w:rPr>
        <w:t>. https://www.topuniversities.com/qs-world-university-rankings/methodology</w:t>
      </w:r>
    </w:p>
    <w:p w14:paraId="26CAFF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(2023a). </w:t>
      </w:r>
      <w:r w:rsidRPr="0072376E">
        <w:rPr>
          <w:rFonts w:cs="Arial"/>
          <w:i/>
          <w:iCs/>
          <w:noProof/>
          <w:szCs w:val="24"/>
          <w:lang w:val="en-GB"/>
        </w:rPr>
        <w:t>Methodology of QS World University Rankings 2023</w:t>
      </w:r>
      <w:r w:rsidRPr="0072376E">
        <w:rPr>
          <w:rFonts w:cs="Arial"/>
          <w:noProof/>
          <w:szCs w:val="24"/>
          <w:lang w:val="en-GB"/>
        </w:rPr>
        <w:t>. https://support.qs.com/hc/en-gb/articles/4405955370898-QS-World-University-Rankings</w:t>
      </w:r>
    </w:p>
    <w:p w14:paraId="54BF31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(2023b). </w:t>
      </w:r>
      <w:r w:rsidRPr="0072376E">
        <w:rPr>
          <w:rFonts w:cs="Arial"/>
          <w:i/>
          <w:iCs/>
          <w:noProof/>
          <w:szCs w:val="24"/>
          <w:lang w:val="en-GB"/>
        </w:rPr>
        <w:t>Methodology of QS WUR - Academic Reputation</w:t>
      </w:r>
      <w:r w:rsidRPr="0072376E">
        <w:rPr>
          <w:rFonts w:cs="Arial"/>
          <w:noProof/>
          <w:szCs w:val="24"/>
          <w:lang w:val="en-GB"/>
        </w:rPr>
        <w:t>. https://support.qs.com/hc/en-gb/articles/4405952675346</w:t>
      </w:r>
    </w:p>
    <w:p w14:paraId="45D4B7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(2023c). </w:t>
      </w:r>
      <w:r w:rsidRPr="0072376E">
        <w:rPr>
          <w:rFonts w:cs="Arial"/>
          <w:i/>
          <w:iCs/>
          <w:noProof/>
          <w:szCs w:val="24"/>
          <w:lang w:val="en-GB"/>
        </w:rPr>
        <w:t>Methodology of QS WUR - Citations Per Faculty Ratio</w:t>
      </w:r>
      <w:r w:rsidRPr="0072376E">
        <w:rPr>
          <w:rFonts w:cs="Arial"/>
          <w:noProof/>
          <w:szCs w:val="24"/>
          <w:lang w:val="en-GB"/>
        </w:rPr>
        <w:t>. https://support.qs.com/hc/en-gb/articles/360019107580</w:t>
      </w:r>
    </w:p>
    <w:p w14:paraId="0C9E6A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(2023d). </w:t>
      </w:r>
      <w:r w:rsidRPr="0072376E">
        <w:rPr>
          <w:rFonts w:cs="Arial"/>
          <w:i/>
          <w:iCs/>
          <w:noProof/>
          <w:szCs w:val="24"/>
          <w:lang w:val="en-GB"/>
        </w:rPr>
        <w:t>Methodology of QS WUR - Employer Reputation</w:t>
      </w:r>
      <w:r w:rsidRPr="0072376E">
        <w:rPr>
          <w:rFonts w:cs="Arial"/>
          <w:noProof/>
          <w:szCs w:val="24"/>
          <w:lang w:val="en-GB"/>
        </w:rPr>
        <w:t>. https://support.qs.com/hc/en-gb/articles/4407794203410</w:t>
      </w:r>
    </w:p>
    <w:p w14:paraId="346033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QS Quacquarelli Symonds. (2023e). </w:t>
      </w:r>
      <w:r w:rsidRPr="0072376E">
        <w:rPr>
          <w:rFonts w:cs="Arial"/>
          <w:i/>
          <w:iCs/>
          <w:noProof/>
          <w:szCs w:val="24"/>
          <w:lang w:val="en-GB"/>
        </w:rPr>
        <w:t>Methodology of QS WUR - Employment Outcomes</w:t>
      </w:r>
      <w:r w:rsidRPr="0072376E">
        <w:rPr>
          <w:rFonts w:cs="Arial"/>
          <w:noProof/>
          <w:szCs w:val="24"/>
          <w:lang w:val="en-GB"/>
        </w:rPr>
        <w:t>. https://support.qs.com/hc/en-gb/articles/4744563188508</w:t>
      </w:r>
    </w:p>
    <w:p w14:paraId="69A6C1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(2023f). </w:t>
      </w:r>
      <w:r w:rsidRPr="0072376E">
        <w:rPr>
          <w:rFonts w:cs="Arial"/>
          <w:i/>
          <w:iCs/>
          <w:noProof/>
          <w:szCs w:val="24"/>
          <w:lang w:val="en-GB"/>
        </w:rPr>
        <w:t>Methodology of QS WUR - Faculty-Sudent Ratio</w:t>
      </w:r>
      <w:r w:rsidRPr="0072376E">
        <w:rPr>
          <w:rFonts w:cs="Arial"/>
          <w:noProof/>
          <w:szCs w:val="24"/>
          <w:lang w:val="en-GB"/>
        </w:rPr>
        <w:t>. https://support.qs.com/hc/en-gb/articles/360019108240</w:t>
      </w:r>
    </w:p>
    <w:p w14:paraId="3D6983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(2023g). </w:t>
      </w:r>
      <w:r w:rsidRPr="0072376E">
        <w:rPr>
          <w:rFonts w:cs="Arial"/>
          <w:i/>
          <w:iCs/>
          <w:noProof/>
          <w:szCs w:val="24"/>
          <w:lang w:val="en-GB"/>
        </w:rPr>
        <w:t>Methodology of QS WUR - Interantional Faculty Ratio</w:t>
      </w:r>
      <w:r w:rsidRPr="0072376E">
        <w:rPr>
          <w:rFonts w:cs="Arial"/>
          <w:noProof/>
          <w:szCs w:val="24"/>
          <w:lang w:val="en-GB"/>
        </w:rPr>
        <w:t>. https://support.qs.com/hc/en-gb/articles/4403961809554</w:t>
      </w:r>
    </w:p>
    <w:p w14:paraId="13DEE6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(2023h). </w:t>
      </w:r>
      <w:r w:rsidRPr="0072376E">
        <w:rPr>
          <w:rFonts w:cs="Arial"/>
          <w:i/>
          <w:iCs/>
          <w:noProof/>
          <w:szCs w:val="24"/>
          <w:lang w:val="en-GB"/>
        </w:rPr>
        <w:t>Methodology of QS WUR - International Research Network</w:t>
      </w:r>
      <w:r w:rsidRPr="0072376E">
        <w:rPr>
          <w:rFonts w:cs="Arial"/>
          <w:noProof/>
          <w:szCs w:val="24"/>
          <w:lang w:val="en-GB"/>
        </w:rPr>
        <w:t>. https://support.qs.com/hc/en-gb/articles/360021865579</w:t>
      </w:r>
    </w:p>
    <w:p w14:paraId="693532A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(2023i). </w:t>
      </w:r>
      <w:r w:rsidRPr="0072376E">
        <w:rPr>
          <w:rFonts w:cs="Arial"/>
          <w:i/>
          <w:iCs/>
          <w:noProof/>
          <w:szCs w:val="24"/>
          <w:lang w:val="en-GB"/>
        </w:rPr>
        <w:t>Methodology of QS WUR - International Students Ratio</w:t>
      </w:r>
      <w:r w:rsidRPr="0072376E">
        <w:rPr>
          <w:rFonts w:cs="Arial"/>
          <w:noProof/>
          <w:szCs w:val="24"/>
          <w:lang w:val="en-GB"/>
        </w:rPr>
        <w:t>. https://support.qs.com/hc/en-gb/articles/4403961727506</w:t>
      </w:r>
    </w:p>
    <w:p w14:paraId="38E5B4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(2023j). </w:t>
      </w:r>
      <w:r w:rsidRPr="0072376E">
        <w:rPr>
          <w:rFonts w:cs="Arial"/>
          <w:i/>
          <w:iCs/>
          <w:noProof/>
          <w:szCs w:val="24"/>
          <w:lang w:val="en-GB"/>
        </w:rPr>
        <w:t>Methodology of QS WUR - Sustainability</w:t>
      </w:r>
      <w:r w:rsidRPr="0072376E">
        <w:rPr>
          <w:rFonts w:cs="Arial"/>
          <w:noProof/>
          <w:szCs w:val="24"/>
          <w:lang w:val="en-GB"/>
        </w:rPr>
        <w:t>. https://support.qs.com/hc/en-gb/articles/8322582098460</w:t>
      </w:r>
    </w:p>
    <w:p w14:paraId="5F3CC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(2023k). </w:t>
      </w:r>
      <w:r w:rsidRPr="0072376E">
        <w:rPr>
          <w:rFonts w:cs="Arial"/>
          <w:i/>
          <w:iCs/>
          <w:noProof/>
          <w:szCs w:val="24"/>
          <w:lang w:val="en-GB"/>
        </w:rPr>
        <w:t>Methodology of QS WUR - Sustainability Ranking</w:t>
      </w:r>
      <w:r w:rsidRPr="0072376E">
        <w:rPr>
          <w:rFonts w:cs="Arial"/>
          <w:noProof/>
          <w:szCs w:val="24"/>
          <w:lang w:val="en-GB"/>
        </w:rPr>
        <w:t>. https://support.qs.com/hc/en-gb/articles/6107352412828</w:t>
      </w:r>
    </w:p>
    <w:p w14:paraId="3A223F6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(2023l). </w:t>
      </w:r>
      <w:r w:rsidRPr="0072376E">
        <w:rPr>
          <w:rFonts w:cs="Arial"/>
          <w:i/>
          <w:iCs/>
          <w:noProof/>
          <w:szCs w:val="24"/>
          <w:lang w:val="en-GB"/>
        </w:rPr>
        <w:t>Proposed Methodology of QS World University Rankings 2024</w:t>
      </w:r>
      <w:r w:rsidRPr="0072376E">
        <w:rPr>
          <w:rFonts w:cs="Arial"/>
          <w:noProof/>
          <w:szCs w:val="24"/>
          <w:lang w:val="en-GB"/>
        </w:rPr>
        <w:t>. https://support.qs.com/hc/en-gb/articles/6478203732380-2024-Rankings-Cycle</w:t>
      </w:r>
    </w:p>
    <w:p w14:paraId="4EE74B3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(2023m). </w:t>
      </w:r>
      <w:r w:rsidRPr="0072376E">
        <w:rPr>
          <w:rFonts w:cs="Arial"/>
          <w:i/>
          <w:iCs/>
          <w:noProof/>
          <w:szCs w:val="24"/>
          <w:lang w:val="en-GB"/>
        </w:rPr>
        <w:t>QS World University Rankings 2023</w:t>
      </w:r>
      <w:r w:rsidRPr="0072376E">
        <w:rPr>
          <w:rFonts w:cs="Arial"/>
          <w:noProof/>
          <w:szCs w:val="24"/>
          <w:lang w:val="en-GB"/>
        </w:rPr>
        <w:t>. QS WUR Ranking. https://www.topuniversities.com/university-rankings/world-university-rankings/2023</w:t>
      </w:r>
    </w:p>
    <w:p w14:paraId="1A3CDC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Quezada, R. A. G. (2011). Identificación de los stakeholders de las universidades. </w:t>
      </w:r>
      <w:r w:rsidRPr="0072376E">
        <w:rPr>
          <w:rFonts w:cs="Arial"/>
          <w:i/>
          <w:iCs/>
          <w:noProof/>
          <w:szCs w:val="24"/>
          <w:lang w:val="en-GB"/>
        </w:rPr>
        <w:t>Revista de Ciencias Sociales</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Radko, N. (2022). Entrepreneurial university stakeholders and their contribution to knowledge and technologies transfer. </w:t>
      </w:r>
      <w:r w:rsidRPr="0072376E">
        <w:rPr>
          <w:rFonts w:cs="Arial"/>
          <w:i/>
          <w:iCs/>
          <w:noProof/>
          <w:szCs w:val="24"/>
          <w:lang w:val="en-GB"/>
        </w:rPr>
        <w:t xml:space="preserve">Audretsch D, Belitski M, Rejeb Net al.(eds) Developments in Entrepreneurial Finance and Technology. </w:t>
      </w:r>
      <w:r w:rsidRPr="00A76C43">
        <w:rPr>
          <w:rFonts w:cs="Arial"/>
          <w:i/>
          <w:iCs/>
          <w:noProof/>
          <w:szCs w:val="24"/>
        </w:rPr>
        <w:t>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Rajhans, K. (2018). Effective communication management: A key to stakeholder relationship management in project-based organizations. </w:t>
      </w:r>
      <w:r w:rsidRPr="0072376E">
        <w:rPr>
          <w:rFonts w:cs="Arial"/>
          <w:i/>
          <w:iCs/>
          <w:noProof/>
          <w:szCs w:val="24"/>
          <w:lang w:val="en-GB"/>
        </w:rPr>
        <w:t>IUP Journal of Soft Skills</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47–66.</w:t>
      </w:r>
    </w:p>
    <w:p w14:paraId="51B656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Ramirez, R. (1999). Stakeholder analysis and conflict management. W </w:t>
      </w:r>
      <w:r w:rsidRPr="0072376E">
        <w:rPr>
          <w:rFonts w:cs="Arial"/>
          <w:i/>
          <w:iCs/>
          <w:noProof/>
          <w:szCs w:val="24"/>
          <w:lang w:val="en-GB"/>
        </w:rPr>
        <w:t>Cultivating peace: conflict and collaboration in natural resource management</w:t>
      </w:r>
      <w:r w:rsidRPr="0072376E">
        <w:rPr>
          <w:rFonts w:cs="Arial"/>
          <w:noProof/>
          <w:szCs w:val="24"/>
          <w:lang w:val="en-GB"/>
        </w:rPr>
        <w:t>. IDRC, Ottawa, ON, CA.</w:t>
      </w:r>
    </w:p>
    <w:p w14:paraId="5B1FFA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Ranking Methodology of Academic Ranking of World Universities - 2020</w:t>
      </w:r>
      <w:r w:rsidRPr="0072376E">
        <w:rPr>
          <w:rFonts w:cs="Arial"/>
          <w:noProof/>
          <w:szCs w:val="24"/>
          <w:lang w:val="en-GB"/>
        </w:rPr>
        <w:t>. (2020). http://www.shanghairanking.com/ARWU-Methodology-2020.html</w:t>
      </w:r>
    </w:p>
    <w:p w14:paraId="74D926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Rauhvargers, A. (2014). Where Are the Global Rankings Leading Us? An Analysis of Recent </w:t>
      </w:r>
      <w:r w:rsidRPr="0072376E">
        <w:rPr>
          <w:rFonts w:cs="Arial"/>
          <w:noProof/>
          <w:szCs w:val="24"/>
          <w:lang w:val="en-GB"/>
        </w:rPr>
        <w:lastRenderedPageBreak/>
        <w:t xml:space="preserve">Methodological Changes and New Developments.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(1), 29–44. https://doi.org/10.1111/ejed.12066</w:t>
      </w:r>
    </w:p>
    <w:p w14:paraId="49960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Rauschnabel, P. A. P. A., Krey, N., Babin, B. J. B. J., &amp; Ivens, B. S. B. S. (2016). Brand management in higher education: The University Brand Personality Scale. </w:t>
      </w:r>
      <w:r w:rsidRPr="0072376E">
        <w:rPr>
          <w:rFonts w:cs="Arial"/>
          <w:i/>
          <w:iCs/>
          <w:noProof/>
          <w:szCs w:val="24"/>
          <w:lang w:val="en-GB"/>
        </w:rPr>
        <w:t>Journal of Business Research</w:t>
      </w:r>
      <w:r w:rsidRPr="0072376E">
        <w:rPr>
          <w:rFonts w:cs="Arial"/>
          <w:noProof/>
          <w:szCs w:val="24"/>
          <w:lang w:val="en-GB"/>
        </w:rPr>
        <w:t xml:space="preserve">, </w:t>
      </w:r>
      <w:r w:rsidRPr="0072376E">
        <w:rPr>
          <w:rFonts w:cs="Arial"/>
          <w:i/>
          <w:iCs/>
          <w:noProof/>
          <w:szCs w:val="24"/>
          <w:lang w:val="en-GB"/>
        </w:rPr>
        <w:t>69</w:t>
      </w:r>
      <w:r w:rsidRPr="0072376E">
        <w:rPr>
          <w:rFonts w:cs="Arial"/>
          <w:noProof/>
          <w:szCs w:val="24"/>
          <w:lang w:val="en-GB"/>
        </w:rPr>
        <w:t>(8), 3077–3086. https://doi.org/10.1016/j.jbusres.2016.01.023</w:t>
      </w:r>
    </w:p>
    <w:p w14:paraId="1B3501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Raynor, M. E. (1998). That vision thing: Do we need it? </w:t>
      </w:r>
      <w:r w:rsidRPr="0072376E">
        <w:rPr>
          <w:rFonts w:cs="Arial"/>
          <w:i/>
          <w:iCs/>
          <w:noProof/>
          <w:szCs w:val="24"/>
          <w:lang w:val="en-GB"/>
        </w:rPr>
        <w:t>Long Range Planning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(3), 368–376. https://doi.org/10.1016/S0024-6301(98)80004-6</w:t>
      </w:r>
    </w:p>
    <w:p w14:paraId="5B7DAF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Reichheld, F. F. (2003). The one number you need to grow.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(12), 46–54. https://hbr.org/2003/12/the-one-number-you-need-to-grow</w:t>
      </w:r>
    </w:p>
    <w:p w14:paraId="7FC06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Rivera, L. A. (2011). Ivies, extracurriculars, and exclusion: Elite employers’ use of educational credentials. W </w:t>
      </w:r>
      <w:r w:rsidRPr="0072376E">
        <w:rPr>
          <w:rFonts w:cs="Arial"/>
          <w:i/>
          <w:iCs/>
          <w:noProof/>
          <w:szCs w:val="24"/>
          <w:lang w:val="en-GB"/>
        </w:rPr>
        <w:t>Research in Social Stratification and Mobility</w:t>
      </w:r>
      <w:r w:rsidRPr="0072376E">
        <w:rPr>
          <w:rFonts w:cs="Arial"/>
          <w:noProof/>
          <w:szCs w:val="24"/>
          <w:lang w:val="en-GB"/>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Rocki, M. (2021). </w:t>
      </w:r>
      <w:r w:rsidRPr="0072376E">
        <w:rPr>
          <w:rFonts w:cs="Arial"/>
          <w:noProof/>
          <w:szCs w:val="24"/>
          <w:lang w:val="en-GB"/>
        </w:rPr>
        <w:t xml:space="preserve">The Wage Premium on Higher Education: Evidence from the Polish Graduate Tracking System. </w:t>
      </w:r>
      <w:r w:rsidRPr="0072376E">
        <w:rPr>
          <w:rFonts w:cs="Arial"/>
          <w:i/>
          <w:iCs/>
          <w:noProof/>
          <w:szCs w:val="24"/>
          <w:lang w:val="en-GB"/>
        </w:rPr>
        <w:t>Gospodarka Narodowa</w:t>
      </w:r>
      <w:r w:rsidRPr="0072376E">
        <w:rPr>
          <w:rFonts w:cs="Arial"/>
          <w:noProof/>
          <w:szCs w:val="24"/>
          <w:lang w:val="en-GB"/>
        </w:rPr>
        <w:t xml:space="preserve">, </w:t>
      </w:r>
      <w:r w:rsidRPr="0072376E">
        <w:rPr>
          <w:rFonts w:cs="Arial"/>
          <w:i/>
          <w:iCs/>
          <w:noProof/>
          <w:szCs w:val="24"/>
          <w:lang w:val="en-GB"/>
        </w:rPr>
        <w:t>307</w:t>
      </w:r>
      <w:r w:rsidRPr="0072376E">
        <w:rPr>
          <w:rFonts w:cs="Arial"/>
          <w:noProof/>
          <w:szCs w:val="24"/>
          <w:lang w:val="en-GB"/>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Rutkowska, M., &amp; Kamińska, A. M. (2020). </w:t>
      </w:r>
      <w:r w:rsidRPr="0072376E">
        <w:rPr>
          <w:rFonts w:cs="Arial"/>
          <w:noProof/>
          <w:szCs w:val="24"/>
          <w:lang w:val="en-GB"/>
        </w:rPr>
        <w:t xml:space="preserve">Turquoise Management Model - Teal Organization. </w:t>
      </w:r>
      <w:r w:rsidRPr="0072376E">
        <w:rPr>
          <w:rFonts w:cs="Arial"/>
          <w:i/>
          <w:iCs/>
          <w:noProof/>
          <w:szCs w:val="24"/>
          <w:lang w:val="en-GB"/>
        </w:rPr>
        <w:t>Education Excellence and Innovation Management: A 2025 Vision to Sustain Economic Development during Global Challenges</w:t>
      </w:r>
      <w:r w:rsidRPr="0072376E">
        <w:rPr>
          <w:rFonts w:cs="Arial"/>
          <w:noProof/>
          <w:szCs w:val="24"/>
          <w:lang w:val="en-GB"/>
        </w:rPr>
        <w:t xml:space="preserve">, </w:t>
      </w:r>
      <w:r w:rsidRPr="0072376E">
        <w:rPr>
          <w:rFonts w:cs="Arial"/>
          <w:i/>
          <w:iCs/>
          <w:noProof/>
          <w:szCs w:val="24"/>
          <w:lang w:val="en-GB"/>
        </w:rPr>
        <w:t>July</w:t>
      </w:r>
      <w:r w:rsidRPr="0072376E">
        <w:rPr>
          <w:rFonts w:cs="Arial"/>
          <w:noProof/>
          <w:szCs w:val="24"/>
          <w:lang w:val="en-GB"/>
        </w:rPr>
        <w:t>, 11380–11387.</w:t>
      </w:r>
    </w:p>
    <w:p w14:paraId="4DFCEF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Sá, J. C., Vaz, S., Carvalho, O., Lima, V., Morgado, L., Fonseca, L., Doiro, M., &amp; Santos, G. (2022). A model of integration ISO 9001 with Lean six sigma and main benefits achieved.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(1–2), 218–242. https://doi.org/10.1080/14783363.2020.1829969</w:t>
      </w:r>
    </w:p>
    <w:p w14:paraId="7B81337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Scaled Agile Inc. (2023). </w:t>
      </w:r>
      <w:r w:rsidRPr="0072376E">
        <w:rPr>
          <w:rFonts w:cs="Arial"/>
          <w:i/>
          <w:iCs/>
          <w:noProof/>
          <w:szCs w:val="24"/>
          <w:lang w:val="en-GB"/>
        </w:rPr>
        <w:t>SAFe 6.0 - Core Values</w:t>
      </w:r>
      <w:r w:rsidRPr="0072376E">
        <w:rPr>
          <w:rFonts w:cs="Arial"/>
          <w:noProof/>
          <w:szCs w:val="24"/>
          <w:lang w:val="en-GB"/>
        </w:rPr>
        <w:t>. https://scaledagileframework.com/safe-core-values/</w:t>
      </w:r>
    </w:p>
    <w:p w14:paraId="26A18AB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Schroeder, R. G., Linderman, K., Liedtke, C., &amp; Choo, A. S. (2008). Six Sigma: Definition and underlying theory</w:t>
      </w:r>
      <w:r w:rsidRPr="0072376E">
        <w:rPr>
          <w:rFonts w:ascii="Cambria Math" w:hAnsi="Cambria Math" w:cs="Cambria Math"/>
          <w:noProof/>
          <w:szCs w:val="24"/>
          <w:lang w:val="en-GB"/>
        </w:rPr>
        <w:t>⋆</w:t>
      </w:r>
      <w:r w:rsidRPr="0072376E">
        <w:rPr>
          <w:rFonts w:cs="Arial"/>
          <w:noProof/>
          <w:szCs w:val="24"/>
          <w:lang w:val="en-GB"/>
        </w:rPr>
        <w:t xml:space="preser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 xml:space="preserve">(4), 536–554. </w:t>
      </w:r>
      <w:r w:rsidRPr="0072376E">
        <w:rPr>
          <w:rFonts w:cs="Arial"/>
          <w:noProof/>
          <w:szCs w:val="24"/>
          <w:lang w:val="en-GB"/>
        </w:rPr>
        <w:lastRenderedPageBreak/>
        <w:t>https://doi.org/10.1016/j.jom.2007.06.007</w:t>
      </w:r>
    </w:p>
    <w:p w14:paraId="1E5296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Selznick, P. (1948). Foundations of the theory of organization. </w:t>
      </w:r>
      <w:r w:rsidRPr="0072376E">
        <w:rPr>
          <w:rFonts w:cs="Arial"/>
          <w:i/>
          <w:iCs/>
          <w:noProof/>
          <w:szCs w:val="24"/>
          <w:lang w:val="en-GB"/>
        </w:rPr>
        <w:t>American sociological review</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25–35.</w:t>
      </w:r>
    </w:p>
    <w:p w14:paraId="615F8D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Seth, N., Deshmukh, S. G., &amp; Vrat, P. (2004). Service quality models: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(9), 913–949. https://doi.org/10.1108/02656710510625211</w:t>
      </w:r>
    </w:p>
    <w:p w14:paraId="29D0FD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Shah, R., &amp; Ward, P. T. (2003). Lean manufacturing: context, practice bundles, and performance.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129–149. https://doi.org/10.1016/S0272-6963(02)00108-0</w:t>
      </w:r>
    </w:p>
    <w:p w14:paraId="519E7D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Silver, H. (2003). Does a University Have a Culture?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(2), 157–169. https://doi.org/10.1080/0307507032000058118</w:t>
      </w:r>
    </w:p>
    <w:p w14:paraId="48302F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Sirvanci, M. B. (2004). Critical issues for TQM implementation in higher education.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(6), 382–386. https://doi.org/10.1108/09544780410563293</w:t>
      </w:r>
    </w:p>
    <w:p w14:paraId="7BA3711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Slabá, M. (2015). Stakeholder Groups of Public and Private Universities in the Czech Republic – Identification, Categorization and Prioritization. </w:t>
      </w:r>
      <w:r w:rsidRPr="0072376E">
        <w:rPr>
          <w:rFonts w:cs="Arial"/>
          <w:i/>
          <w:iCs/>
          <w:noProof/>
          <w:szCs w:val="24"/>
          <w:lang w:val="en-GB"/>
        </w:rPr>
        <w:t>Review of Economic Perspectives</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305–326. https://doi.org/10.1515/revecp-2015-0022</w:t>
      </w:r>
    </w:p>
    <w:p w14:paraId="4835A7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Small, L., Shacklock, K., &amp; Marchant, T. (2018). Employability: a contemporary review for higher education stakeholders. </w:t>
      </w:r>
      <w:r w:rsidRPr="0072376E">
        <w:rPr>
          <w:rFonts w:cs="Arial"/>
          <w:i/>
          <w:iCs/>
          <w:noProof/>
          <w:szCs w:val="24"/>
          <w:lang w:val="en-GB"/>
        </w:rPr>
        <w:t>Journal of Vocational Education &amp; Training</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148–166. https://doi.org/10.1080/13636820.2017.1394355</w:t>
      </w:r>
    </w:p>
    <w:p w14:paraId="4D6657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Smith-Maddox, R. (1998). Defining Culture as a Dimension of Academic Achievement: Implications for Culturally Responsive Curriculum, Instruction, and Assessment. </w:t>
      </w:r>
      <w:r w:rsidRPr="0072376E">
        <w:rPr>
          <w:rFonts w:cs="Arial"/>
          <w:i/>
          <w:iCs/>
          <w:noProof/>
          <w:szCs w:val="24"/>
          <w:lang w:val="en-GB"/>
        </w:rPr>
        <w:t>The Journal of Negro Education</w:t>
      </w:r>
      <w:r w:rsidRPr="0072376E">
        <w:rPr>
          <w:rFonts w:cs="Arial"/>
          <w:noProof/>
          <w:szCs w:val="24"/>
          <w:lang w:val="en-GB"/>
        </w:rPr>
        <w:t xml:space="preserve">, </w:t>
      </w:r>
      <w:r w:rsidRPr="0072376E">
        <w:rPr>
          <w:rFonts w:cs="Arial"/>
          <w:i/>
          <w:iCs/>
          <w:noProof/>
          <w:szCs w:val="24"/>
          <w:lang w:val="en-GB"/>
        </w:rPr>
        <w:t>67</w:t>
      </w:r>
      <w:r w:rsidRPr="0072376E">
        <w:rPr>
          <w:rFonts w:cs="Arial"/>
          <w:noProof/>
          <w:szCs w:val="24"/>
          <w:lang w:val="en-GB"/>
        </w:rPr>
        <w:t>(3), 302. https://doi.org/10.2307/2668198</w:t>
      </w:r>
    </w:p>
    <w:p w14:paraId="6A3E3A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Sparr, J. L. (2018). Paradoxes in Organizational Change: The Crucial Role of Leaders’ Sensegiving. </w:t>
      </w:r>
      <w:r w:rsidRPr="0072376E">
        <w:rPr>
          <w:rFonts w:cs="Arial"/>
          <w:i/>
          <w:iCs/>
          <w:noProof/>
          <w:szCs w:val="24"/>
          <w:lang w:val="en-GB"/>
        </w:rPr>
        <w:t>Journal of Change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(2), 162–180. https://doi.org/10.1080/14697017.2018.1446696</w:t>
      </w:r>
    </w:p>
    <w:p w14:paraId="7051528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Spreng, R. A., &amp; Mackoy, R. D. (1996). An empirical examination of a model of perceived service quality and satisfaction. </w:t>
      </w:r>
      <w:r w:rsidRPr="0072376E">
        <w:rPr>
          <w:rFonts w:cs="Arial"/>
          <w:i/>
          <w:iCs/>
          <w:noProof/>
          <w:szCs w:val="24"/>
          <w:lang w:val="en-GB"/>
        </w:rPr>
        <w:t>Journal of Retailing</w:t>
      </w:r>
      <w:r w:rsidRPr="0072376E">
        <w:rPr>
          <w:rFonts w:cs="Arial"/>
          <w:noProof/>
          <w:szCs w:val="24"/>
          <w:lang w:val="en-GB"/>
        </w:rPr>
        <w:t xml:space="preserve">, </w:t>
      </w:r>
      <w:r w:rsidRPr="0072376E">
        <w:rPr>
          <w:rFonts w:cs="Arial"/>
          <w:i/>
          <w:iCs/>
          <w:noProof/>
          <w:szCs w:val="24"/>
          <w:lang w:val="en-GB"/>
        </w:rPr>
        <w:t>72</w:t>
      </w:r>
      <w:r w:rsidRPr="0072376E">
        <w:rPr>
          <w:rFonts w:cs="Arial"/>
          <w:noProof/>
          <w:szCs w:val="24"/>
          <w:lang w:val="en-GB"/>
        </w:rPr>
        <w:t>(2), 201–214. https://doi.org/10.1016/S0022-4359(96)90014-7</w:t>
      </w:r>
    </w:p>
    <w:p w14:paraId="7AD707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Steffensen, M., Rogers, E. M., &amp; Speakman, K. (2000). Spin-offs from research centers at a research university.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(1), 93–111. https://doi.org/10.1016/S0883-9026(98)00006-8</w:t>
      </w:r>
    </w:p>
    <w:p w14:paraId="264629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Stewart, H. (2010). Do happy staff make for happy customers and profitable companies. </w:t>
      </w:r>
      <w:r w:rsidRPr="0072376E">
        <w:rPr>
          <w:rFonts w:cs="Arial"/>
          <w:i/>
          <w:iCs/>
          <w:noProof/>
          <w:szCs w:val="24"/>
          <w:lang w:val="en-GB"/>
        </w:rPr>
        <w:t>Journal of Direct, Data and Digital Marketing Practice</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Sułkowski, Ł., Woźniak, A., &amp; Seliga, R. (2019). </w:t>
      </w:r>
      <w:r w:rsidRPr="0072376E">
        <w:rPr>
          <w:rFonts w:cs="Arial"/>
          <w:noProof/>
          <w:szCs w:val="24"/>
          <w:lang w:val="en-GB"/>
        </w:rPr>
        <w:t xml:space="preserve">Organizational identity of university in merger process. W D. Ibrahimov, M and Aleksic, A and Dukic (Red.), </w:t>
      </w:r>
      <w:r w:rsidRPr="0072376E">
        <w:rPr>
          <w:rFonts w:cs="Arial"/>
          <w:i/>
          <w:iCs/>
          <w:noProof/>
          <w:szCs w:val="24"/>
          <w:lang w:val="en-GB"/>
        </w:rPr>
        <w:t>ECONOMIC AND SOCIAL DEVELOPMENT (ESD 2019): 37TH INTERNATIONAL SCIENTIFIC CONFERENCE ON ECONOMIC AND SOCIAL DEVELOPMENT - SOCIO ECONOMIC PROBLEMS OF SUSTAINABLE DEVELOPMENT</w:t>
      </w:r>
      <w:r w:rsidRPr="0072376E">
        <w:rPr>
          <w:rFonts w:cs="Arial"/>
          <w:noProof/>
          <w:szCs w:val="24"/>
          <w:lang w:val="en-GB"/>
        </w:rPr>
        <w:t xml:space="preserve"> (ss. 757–763). VARAZDIN DEVELOPMENT &amp; ENTREPRENEURSHIP AGENCY.</w:t>
      </w:r>
    </w:p>
    <w:p w14:paraId="79C39AD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Antony, J. (2018). A conceptual Lean Six Sigma framework for quality excellence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857–874. https://doi.org/10.1108/IJQRM-01-2017-0002</w:t>
      </w:r>
    </w:p>
    <w:p w14:paraId="60185D2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Mahalingam, S. (2018). An empirical investigation of implementing Lean Six Sigma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(10), 2157–2180. https://doi.org/10.1108/IJQRM-05-2017-0098</w:t>
      </w:r>
    </w:p>
    <w:p w14:paraId="21BBB2B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Sureshchandar, G. S., Rajendran, C., &amp; Anantharaman, R. N. (2001). A holistic model for total quality service.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378–412. https://doi.org/10.1108/09564230110405299</w:t>
      </w:r>
    </w:p>
    <w:p w14:paraId="38C3B36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Swank, C. K. (2003). The Lean Service Machine.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Talib, F., Rahman, Z., &amp; Qureshi, M. N. (2011). </w:t>
      </w:r>
      <w:r w:rsidRPr="0072376E">
        <w:rPr>
          <w:rFonts w:cs="Arial"/>
          <w:noProof/>
          <w:szCs w:val="24"/>
          <w:lang w:val="en-GB"/>
        </w:rPr>
        <w:t xml:space="preserve">Analysis of interaction among the barriers to total quality management implementation using interpretive structural modeling approach. </w:t>
      </w:r>
      <w:r w:rsidRPr="0072376E">
        <w:rPr>
          <w:rFonts w:cs="Arial"/>
          <w:i/>
          <w:iCs/>
          <w:noProof/>
          <w:szCs w:val="24"/>
          <w:lang w:val="en-GB"/>
        </w:rPr>
        <w:t>Benchmarking: An International Journal</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563–587. https://doi.org/10.1108/14635771111147641</w:t>
      </w:r>
    </w:p>
    <w:p w14:paraId="3FF0DB6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Tayar, M., &amp; Jack, R. (2013). Prestige-oriented market entry strategy: the case of Australian universities. </w:t>
      </w:r>
      <w:r w:rsidRPr="0072376E">
        <w:rPr>
          <w:rFonts w:cs="Arial"/>
          <w:i/>
          <w:iCs/>
          <w:noProof/>
          <w:szCs w:val="24"/>
          <w:lang w:val="en-GB"/>
        </w:rPr>
        <w:t>Journal of Higher Education Policy and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153–166. https://doi.org/10.1080/1360080X.2013.775924</w:t>
      </w:r>
    </w:p>
    <w:p w14:paraId="161EE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Teehan, R., &amp; Tucker, W. (2010). A simplified lean method to capture customer voice.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 175–188. https://doi.org/10.1108/17566691011057348</w:t>
      </w:r>
    </w:p>
    <w:p w14:paraId="3BBAAC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Teeroovengadum, V., Kamalanabhan, T. J., &amp; Seebaluck, A. K. (2016). Measuring service quality in higher education. </w:t>
      </w:r>
      <w:r w:rsidRPr="0072376E">
        <w:rPr>
          <w:rFonts w:cs="Arial"/>
          <w:i/>
          <w:iCs/>
          <w:noProof/>
          <w:szCs w:val="24"/>
          <w:lang w:val="en-GB"/>
        </w:rPr>
        <w:t>Quality Assurance in Education</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(2), 244–258. https://doi.org/10.1108/QAE-06-2014-0028</w:t>
      </w:r>
    </w:p>
    <w:p w14:paraId="03898E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THE. (2020). </w:t>
      </w:r>
      <w:r w:rsidRPr="0072376E">
        <w:rPr>
          <w:rFonts w:cs="Arial"/>
          <w:i/>
          <w:iCs/>
          <w:noProof/>
          <w:szCs w:val="24"/>
          <w:lang w:val="en-GB"/>
        </w:rPr>
        <w:t>World University Rankings 2020 | Times Higher Education (THE)</w:t>
      </w:r>
      <w:r w:rsidRPr="0072376E">
        <w:rPr>
          <w:rFonts w:cs="Arial"/>
          <w:noProof/>
          <w:szCs w:val="24"/>
          <w:lang w:val="en-GB"/>
        </w:rPr>
        <w:t>. https://www.timeshighereducation.com/world-university-rankings/2020/world-ranking#!/page/0/length/25/sort_by/rank/sort_order/asc/cols/stats</w:t>
      </w:r>
    </w:p>
    <w:p w14:paraId="4F24869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THE World University Rankings 2020: methodology</w:t>
      </w:r>
      <w:r w:rsidRPr="0072376E">
        <w:rPr>
          <w:rFonts w:cs="Arial"/>
          <w:noProof/>
          <w:szCs w:val="24"/>
          <w:lang w:val="en-GB"/>
        </w:rPr>
        <w:t>. (2020). https://www.timeshighereducation.com/world-university-rankings/world-university-rankings-2020-methodology</w:t>
      </w:r>
    </w:p>
    <w:p w14:paraId="474B79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Thijs, Nick; Staes, P. (2014). </w:t>
      </w:r>
      <w:r w:rsidRPr="0072376E">
        <w:rPr>
          <w:rFonts w:cs="Arial"/>
          <w:i/>
          <w:iCs/>
          <w:noProof/>
          <w:szCs w:val="24"/>
          <w:lang w:val="en-GB"/>
        </w:rPr>
        <w:t>CAF in the Education Sector. Successful stories of performance improvement</w:t>
      </w:r>
      <w:r w:rsidRPr="0072376E">
        <w:rPr>
          <w:rFonts w:cs="Arial"/>
          <w:noProof/>
          <w:szCs w:val="24"/>
          <w:lang w:val="en-GB"/>
        </w:rPr>
        <w:t>. http://caf.eipa.eu/files/uploads/20210706115454_CAFintheEducation-Successfulstoriesofperformanceimprovement.pdf</w:t>
      </w:r>
    </w:p>
    <w:p w14:paraId="357315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Thompson, G., &amp; Glasø, L. (2015). Situational leadership theory: a test from three perspectives. </w:t>
      </w:r>
      <w:r w:rsidRPr="0072376E">
        <w:rPr>
          <w:rFonts w:cs="Arial"/>
          <w:i/>
          <w:iCs/>
          <w:noProof/>
          <w:szCs w:val="24"/>
          <w:lang w:val="en-GB"/>
        </w:rPr>
        <w:t>Leadership &amp; Organization Development Journal</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(5), 527–544. https://doi.org/10.1108/LODJ-10-2013-0130</w:t>
      </w:r>
    </w:p>
    <w:p w14:paraId="1B06C4C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Tierney, W. G. (1988). Organizational Culture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(1), 2–21. https://doi.org/10.1080/00221546.1988.11778301</w:t>
      </w:r>
    </w:p>
    <w:p w14:paraId="6DB90BF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Times Higher Education. (2022). </w:t>
      </w:r>
      <w:r w:rsidRPr="0072376E">
        <w:rPr>
          <w:rFonts w:cs="Arial"/>
          <w:i/>
          <w:iCs/>
          <w:noProof/>
          <w:szCs w:val="24"/>
          <w:lang w:val="en-GB"/>
        </w:rPr>
        <w:t>World University Rankings 2023 methodology. Times Higher Education (THE)</w:t>
      </w:r>
      <w:r w:rsidRPr="0072376E">
        <w:rPr>
          <w:rFonts w:cs="Arial"/>
          <w:noProof/>
          <w:szCs w:val="24"/>
          <w:lang w:val="en-GB"/>
        </w:rPr>
        <w:t xml:space="preserve"> (Numer October 2022). https://www.timeshighereducation.com/sites/default/files/breaking_news_files/the_2023_world_university_rankings_methodology.pdf</w:t>
      </w:r>
    </w:p>
    <w:p w14:paraId="6F0E047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Times Higher Education. (2023). </w:t>
      </w:r>
      <w:r w:rsidRPr="0072376E">
        <w:rPr>
          <w:rFonts w:cs="Arial"/>
          <w:i/>
          <w:iCs/>
          <w:noProof/>
          <w:szCs w:val="24"/>
          <w:lang w:val="en-GB"/>
        </w:rPr>
        <w:t>THE World University Rankings 2023</w:t>
      </w:r>
      <w:r w:rsidRPr="0072376E">
        <w:rPr>
          <w:rFonts w:cs="Arial"/>
          <w:noProof/>
          <w:szCs w:val="24"/>
          <w:lang w:val="en-GB"/>
        </w:rPr>
        <w:t>. THE WUR Ranking. https://www.timeshighereducation.com/world-university-rankings/2023/world-ranking</w:t>
      </w:r>
    </w:p>
    <w:p w14:paraId="07CE0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Toma, J. D. (1997). Alternative Inquiry Paradigms, Faculty Cultures, and the Definition of Academic Lives.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68</w:t>
      </w:r>
      <w:r w:rsidRPr="0072376E">
        <w:rPr>
          <w:rFonts w:cs="Arial"/>
          <w:noProof/>
          <w:szCs w:val="24"/>
          <w:lang w:val="en-GB"/>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2376E">
        <w:rPr>
          <w:rFonts w:cs="Arial"/>
          <w:i/>
          <w:iCs/>
          <w:noProof/>
          <w:szCs w:val="24"/>
          <w:lang w:val="en-GB"/>
        </w:rPr>
        <w:t>Journal of Service Theory and Practice</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(2), 203–224. https://doi.org/10.1108/JSTP-07-2020-0182</w:t>
      </w:r>
    </w:p>
    <w:p w14:paraId="2F33C5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Townsend, P. (1995). Quality involves everyone: how Paul Revere discovered “quality has value”. </w:t>
      </w:r>
      <w:r w:rsidRPr="0072376E">
        <w:rPr>
          <w:rFonts w:cs="Arial"/>
          <w:i/>
          <w:iCs/>
          <w:noProof/>
          <w:szCs w:val="24"/>
          <w:lang w:val="en-GB"/>
        </w:rPr>
        <w:t>Managing Service Quality: An International Journal</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(2), 19–24. https://doi.org/10.1108/09604529510083549</w:t>
      </w:r>
    </w:p>
    <w:p w14:paraId="703DC5E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Tran, N. Q., Carden, L. L., &amp; Zhang, J. Z. (2022). Work from anywhere: remote stakeholder management and engagement. </w:t>
      </w:r>
      <w:r w:rsidRPr="0072376E">
        <w:rPr>
          <w:rFonts w:cs="Arial"/>
          <w:i/>
          <w:iCs/>
          <w:noProof/>
          <w:szCs w:val="24"/>
          <w:lang w:val="en-GB"/>
        </w:rPr>
        <w:t>Personnel Review</w:t>
      </w:r>
      <w:r w:rsidRPr="0072376E">
        <w:rPr>
          <w:rFonts w:cs="Arial"/>
          <w:noProof/>
          <w:szCs w:val="24"/>
          <w:lang w:val="en-GB"/>
        </w:rPr>
        <w:t xml:space="preserve">, </w:t>
      </w:r>
      <w:r w:rsidRPr="0072376E">
        <w:rPr>
          <w:rFonts w:cs="Arial"/>
          <w:i/>
          <w:iCs/>
          <w:noProof/>
          <w:szCs w:val="24"/>
          <w:lang w:val="en-GB"/>
        </w:rPr>
        <w:t>51</w:t>
      </w:r>
      <w:r w:rsidRPr="0072376E">
        <w:rPr>
          <w:rFonts w:cs="Arial"/>
          <w:noProof/>
          <w:szCs w:val="24"/>
          <w:lang w:val="en-GB"/>
        </w:rPr>
        <w:t>(8), 2021–2038. https://doi.org/10.1108/PR-11-2021-0808</w:t>
      </w:r>
    </w:p>
    <w:p w14:paraId="0CDE2B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Trow, M. (1974). Problems in the Transition from Elite to Mass Higher Education. </w:t>
      </w:r>
      <w:r w:rsidRPr="0072376E">
        <w:rPr>
          <w:rFonts w:cs="Arial"/>
          <w:i/>
          <w:iCs/>
          <w:noProof/>
          <w:szCs w:val="24"/>
          <w:lang w:val="en-GB"/>
        </w:rPr>
        <w:t>International Review of Education</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 61–82.</w:t>
      </w:r>
    </w:p>
    <w:p w14:paraId="42440FB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Turkulainen, V., Aaltonen, K., &amp; Lohikoski, P. (2015). Managing Project Stakeholder Communication: The Qstock Festival Case.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74–91. https://doi.org/10.1002/pmj.21547</w:t>
      </w:r>
    </w:p>
    <w:p w14:paraId="481B1B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Tutko, M. (2018). Assessment of the quality of internationalisation in higher education institutions. </w:t>
      </w:r>
      <w:r w:rsidRPr="0072376E">
        <w:rPr>
          <w:rFonts w:cs="Arial"/>
          <w:i/>
          <w:iCs/>
          <w:noProof/>
          <w:szCs w:val="24"/>
          <w:lang w:val="en-GB"/>
        </w:rPr>
        <w:t>Studia Ekonomiczne</w:t>
      </w:r>
      <w:r w:rsidRPr="0072376E">
        <w:rPr>
          <w:rFonts w:cs="Arial"/>
          <w:noProof/>
          <w:szCs w:val="24"/>
          <w:lang w:val="en-GB"/>
        </w:rPr>
        <w:t xml:space="preserve">, </w:t>
      </w:r>
      <w:r w:rsidRPr="0072376E">
        <w:rPr>
          <w:rFonts w:cs="Arial"/>
          <w:i/>
          <w:iCs/>
          <w:noProof/>
          <w:szCs w:val="24"/>
          <w:lang w:val="en-GB"/>
        </w:rPr>
        <w:t>361</w:t>
      </w:r>
      <w:r w:rsidRPr="0072376E">
        <w:rPr>
          <w:rFonts w:cs="Arial"/>
          <w:noProof/>
          <w:szCs w:val="24"/>
          <w:lang w:val="en-GB"/>
        </w:rPr>
        <w:t>, 76–85.</w:t>
      </w:r>
    </w:p>
    <w:p w14:paraId="530A002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Twigg, J. D. (1990). </w:t>
      </w:r>
      <w:r w:rsidRPr="0072376E">
        <w:rPr>
          <w:rFonts w:cs="Arial"/>
          <w:i/>
          <w:iCs/>
          <w:noProof/>
          <w:szCs w:val="24"/>
          <w:lang w:val="en-GB"/>
        </w:rPr>
        <w:t>The University of Cambridge and the English revolution, 1625-1688</w:t>
      </w:r>
      <w:r w:rsidRPr="0072376E">
        <w:rPr>
          <w:rFonts w:cs="Arial"/>
          <w:noProof/>
          <w:szCs w:val="24"/>
          <w:lang w:val="en-GB"/>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Aswegen, A. S., &amp; Engelbrecht, A. S. (2009). The relationship between transformational leadership, integrity and an ethical climate in organizations. </w:t>
      </w:r>
      <w:r w:rsidRPr="0072376E">
        <w:rPr>
          <w:rFonts w:cs="Arial"/>
          <w:i/>
          <w:iCs/>
          <w:noProof/>
          <w:szCs w:val="24"/>
          <w:lang w:val="en-GB"/>
        </w:rPr>
        <w:t>SA Journal of Human Resource Management</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1–9.</w:t>
      </w:r>
    </w:p>
    <w:p w14:paraId="1397A3A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van Doorn, J., Leeflang, P. S. H., &amp; Tijs, M. (2013). Satisfaction as a predictor of future performance: A replication.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314–318. https://doi.org/10.1016/j.ijresmar.2013.04.002</w:t>
      </w:r>
    </w:p>
    <w:p w14:paraId="3B6D7C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Looy, B., Callaert, J., &amp; Debackere, K. (2006). Publication and patent behavior of academic researchers: Conflicting, reinforcing or merely co-existing?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596–608. https://doi.org/10.1016/j.respol.2006.02.003</w:t>
      </w:r>
    </w:p>
    <w:p w14:paraId="724D537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Vargo, S. L., &amp; Lusch, R. F. (2008). Why “service”?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(1), 25–38. https://doi.org/10.1007/s11747-007-0068-7</w:t>
      </w:r>
    </w:p>
    <w:p w14:paraId="1B882C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Vehovar, V., Batagelj, Z., Manfreda, K. L., &amp; Zaletel, M. (2002). Nonresponse in web surveys. </w:t>
      </w:r>
      <w:r w:rsidRPr="0072376E">
        <w:rPr>
          <w:rFonts w:cs="Arial"/>
          <w:i/>
          <w:iCs/>
          <w:noProof/>
          <w:szCs w:val="24"/>
          <w:lang w:val="en-GB"/>
        </w:rPr>
        <w:t>Survey nonresponse</w:t>
      </w:r>
      <w:r w:rsidRPr="0072376E">
        <w:rPr>
          <w:rFonts w:cs="Arial"/>
          <w:noProof/>
          <w:szCs w:val="24"/>
          <w:lang w:val="en-GB"/>
        </w:rPr>
        <w:t>, 229–242.</w:t>
      </w:r>
    </w:p>
    <w:p w14:paraId="52130D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Verschueren, N., Van Dessel, J., Verslyppe, A., Schoensetters, Y., &amp; Baelmans, M. (2023). A Maturity Matrix Model to Strengthen the Quality Cultures in Higher Education. </w:t>
      </w:r>
      <w:r w:rsidRPr="0072376E">
        <w:rPr>
          <w:rFonts w:cs="Arial"/>
          <w:i/>
          <w:iCs/>
          <w:noProof/>
          <w:szCs w:val="24"/>
          <w:lang w:val="en-GB"/>
        </w:rPr>
        <w:t>Education Sciences</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(2), 123. https://doi.org/10.3390/educsci13020123</w:t>
      </w:r>
    </w:p>
    <w:p w14:paraId="3FFE2F6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Vijaya Sunder, M. (2016). Lean Six Sigma in higher education institutions.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(2), 159–178. https://doi.org/10.1108/IJQSS-04-2015-0043</w:t>
      </w:r>
    </w:p>
    <w:p w14:paraId="156C72E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Villar, A., Callegaro, M., &amp; Yang, Y. (2013). Where Am I? A Meta-Analysis of Experiments on the Effects of Progress Indicators for Web Surveys. </w:t>
      </w:r>
      <w:r w:rsidRPr="0072376E">
        <w:rPr>
          <w:rFonts w:cs="Arial"/>
          <w:i/>
          <w:iCs/>
          <w:noProof/>
          <w:szCs w:val="24"/>
          <w:lang w:val="en-GB"/>
        </w:rPr>
        <w:t>Social Science Computer Review</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xml:space="preserve">. </w:t>
      </w:r>
      <w:r w:rsidRPr="0072376E">
        <w:rPr>
          <w:rFonts w:cs="Arial"/>
          <w:noProof/>
          <w:szCs w:val="24"/>
          <w:lang w:val="en-GB"/>
        </w:rPr>
        <w:t>Wydawnictwo Uniwersytetu Jagiellońskiego.</w:t>
      </w:r>
    </w:p>
    <w:p w14:paraId="57824B6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Wibisono, E. (2018). The new management system ISO 21001: 2018: What and why educational organizations should adopt it. </w:t>
      </w:r>
      <w:r w:rsidRPr="0072376E">
        <w:rPr>
          <w:rFonts w:cs="Arial"/>
          <w:i/>
          <w:iCs/>
          <w:noProof/>
          <w:szCs w:val="24"/>
          <w:lang w:val="en-GB"/>
        </w:rPr>
        <w:t>Proceeding of 11th International Seminar on Industrial Engineering and Management</w:t>
      </w:r>
      <w:r w:rsidRPr="0072376E">
        <w:rPr>
          <w:rFonts w:cs="Arial"/>
          <w:noProof/>
          <w:szCs w:val="24"/>
          <w:lang w:val="en-GB"/>
        </w:rPr>
        <w:t>, 66–73. https://www.researchgate.net/publication/334549352</w:t>
      </w:r>
    </w:p>
    <w:p w14:paraId="3C9365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Wieczorek, O., Beyer, S., &amp; Münch, R. (2017). </w:t>
      </w:r>
      <w:r w:rsidRPr="0072376E">
        <w:rPr>
          <w:rFonts w:cs="Arial"/>
          <w:noProof/>
          <w:szCs w:val="24"/>
          <w:lang w:val="en-GB"/>
        </w:rPr>
        <w:t xml:space="preserve">Fief and benefice feudalism. Two types of academic autonomy in US chemistry.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(6), 887–907. https://doi.org/10.1007/s10734-017-0116-2</w:t>
      </w:r>
    </w:p>
    <w:p w14:paraId="7DA399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Wilbers, S., &amp; Brankovic, J. (2021). The emergence of university rankings: a historical</w:t>
      </w:r>
      <w:r w:rsidRPr="0072376E">
        <w:rPr>
          <w:rFonts w:ascii="Cambria Math" w:hAnsi="Cambria Math" w:cs="Cambria Math"/>
          <w:noProof/>
          <w:szCs w:val="24"/>
          <w:lang w:val="en-GB"/>
        </w:rPr>
        <w:t>‑</w:t>
      </w:r>
      <w:r w:rsidRPr="0072376E">
        <w:rPr>
          <w:rFonts w:cs="Arial"/>
          <w:noProof/>
          <w:szCs w:val="24"/>
          <w:lang w:val="en-GB"/>
        </w:rPr>
        <w:t xml:space="preserve">sociological account. </w:t>
      </w:r>
      <w:r w:rsidRPr="0072376E">
        <w:rPr>
          <w:rFonts w:cs="Arial"/>
          <w:i/>
          <w:iCs/>
          <w:noProof/>
          <w:szCs w:val="24"/>
          <w:lang w:val="en-GB"/>
        </w:rPr>
        <w:t>Higher Education</w:t>
      </w:r>
      <w:r w:rsidRPr="0072376E">
        <w:rPr>
          <w:rFonts w:cs="Arial"/>
          <w:noProof/>
          <w:szCs w:val="24"/>
          <w:lang w:val="en-GB"/>
        </w:rPr>
        <w:t>. https://doi.org/10.1007/s10734-021-00776-7</w:t>
      </w:r>
    </w:p>
    <w:p w14:paraId="085481A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Womack, J. P., &amp; Jones, D. T. (1997). Lean Thinking—Banish Waste and Create Wealth in your Corporation. </w:t>
      </w:r>
      <w:r w:rsidRPr="0072376E">
        <w:rPr>
          <w:rFonts w:cs="Arial"/>
          <w:i/>
          <w:iCs/>
          <w:noProof/>
          <w:szCs w:val="24"/>
          <w:lang w:val="en-GB"/>
        </w:rPr>
        <w:t>Journal of the Operational Research Society</w:t>
      </w:r>
      <w:r w:rsidRPr="0072376E">
        <w:rPr>
          <w:rFonts w:cs="Arial"/>
          <w:noProof/>
          <w:szCs w:val="24"/>
          <w:lang w:val="en-GB"/>
        </w:rPr>
        <w:t xml:space="preserve">, </w:t>
      </w:r>
      <w:r w:rsidRPr="0072376E">
        <w:rPr>
          <w:rFonts w:cs="Arial"/>
          <w:i/>
          <w:iCs/>
          <w:noProof/>
          <w:szCs w:val="24"/>
          <w:lang w:val="en-GB"/>
        </w:rPr>
        <w:t>48</w:t>
      </w:r>
      <w:r w:rsidRPr="0072376E">
        <w:rPr>
          <w:rFonts w:cs="Arial"/>
          <w:noProof/>
          <w:szCs w:val="24"/>
          <w:lang w:val="en-GB"/>
        </w:rPr>
        <w:t>(11), 1148–1148. https://doi.org/10.1038/sj.jors.2600967</w:t>
      </w:r>
    </w:p>
    <w:p w14:paraId="2CFE767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Wood, M., &amp; Su, F. (2019). Parents as “stakeholders” and their conceptions of teaching excellence in </w:t>
      </w:r>
      <w:r w:rsidRPr="0072376E">
        <w:rPr>
          <w:rFonts w:cs="Arial"/>
          <w:noProof/>
          <w:szCs w:val="24"/>
          <w:lang w:val="en-GB"/>
        </w:rPr>
        <w:lastRenderedPageBreak/>
        <w:t xml:space="preserve">English higher education. </w:t>
      </w:r>
      <w:r w:rsidRPr="0072376E">
        <w:rPr>
          <w:rFonts w:cs="Arial"/>
          <w:i/>
          <w:iCs/>
          <w:noProof/>
          <w:szCs w:val="24"/>
          <w:lang w:val="en-GB"/>
        </w:rPr>
        <w:t>International Journal of Comparative Education and Development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Zakhem, A. (2008). </w:t>
      </w:r>
      <w:r w:rsidRPr="0072376E">
        <w:rPr>
          <w:rFonts w:cs="Arial"/>
          <w:noProof/>
          <w:szCs w:val="24"/>
          <w:lang w:val="en-GB"/>
        </w:rPr>
        <w:t xml:space="preserve">Stakeholder Management Capability: A Discourse–Theoretical Approach.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(4), 395–405. https://doi.org/10.1007/s10551-007-9405-5</w:t>
      </w:r>
    </w:p>
    <w:p w14:paraId="4EC17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Zastempowski, M. (2013). </w:t>
      </w:r>
      <w:r w:rsidRPr="00A76C43">
        <w:rPr>
          <w:rFonts w:cs="Arial"/>
          <w:noProof/>
          <w:szCs w:val="24"/>
        </w:rPr>
        <w:t xml:space="preserve">Potencjał innowacyjny małych i średnich przedsiębiorstw na tle liderów polskiej gospodarki w świetle badań empirycznych. </w:t>
      </w:r>
      <w:r w:rsidRPr="0072376E">
        <w:rPr>
          <w:rFonts w:cs="Arial"/>
          <w:i/>
          <w:iCs/>
          <w:noProof/>
          <w:szCs w:val="24"/>
          <w:lang w:val="en-GB"/>
        </w:rPr>
        <w:t>International Journal of Contemporary Management</w:t>
      </w:r>
      <w:r w:rsidRPr="0072376E">
        <w:rPr>
          <w:rFonts w:cs="Arial"/>
          <w:noProof/>
          <w:szCs w:val="24"/>
          <w:lang w:val="en-GB"/>
        </w:rPr>
        <w:t xml:space="preserve">, </w:t>
      </w:r>
      <w:r w:rsidRPr="0072376E">
        <w:rPr>
          <w:rFonts w:cs="Arial"/>
          <w:i/>
          <w:iCs/>
          <w:noProof/>
          <w:szCs w:val="24"/>
          <w:lang w:val="en-GB"/>
        </w:rPr>
        <w:t>2013</w:t>
      </w:r>
      <w:r w:rsidRPr="0072376E">
        <w:rPr>
          <w:rFonts w:cs="Arial"/>
          <w:noProof/>
          <w:szCs w:val="24"/>
          <w:lang w:val="en-GB"/>
        </w:rPr>
        <w:t>(Numer 12 (2)).</w:t>
      </w:r>
    </w:p>
    <w:p w14:paraId="702ECA0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Zeithaml, V. A., Berry, L. L., &amp; Parasuraman, A. (1996). The Behavioral Consequences of Service Quality.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60</w:t>
      </w:r>
      <w:r w:rsidRPr="0072376E">
        <w:rPr>
          <w:rFonts w:cs="Arial"/>
          <w:noProof/>
          <w:szCs w:val="24"/>
          <w:lang w:val="en-GB"/>
        </w:rPr>
        <w:t>(2), 31–46. https://doi.org/10.1177/002224299606000203</w:t>
      </w:r>
    </w:p>
    <w:p w14:paraId="4E091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Zu, X., Fredendall, L. D., &amp; Douglas, T. J. (2008). The evolving theory of quality management: The role of Six Sigma.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(5), 630–650. https://doi.org/10.1016/j.jom.2008.02.001</w:t>
      </w:r>
    </w:p>
    <w:p w14:paraId="4E5F97AA" w14:textId="77777777" w:rsidR="00A76C43" w:rsidRPr="0072376E" w:rsidRDefault="00A76C43" w:rsidP="00A76C43">
      <w:pPr>
        <w:widowControl w:val="0"/>
        <w:autoSpaceDE w:val="0"/>
        <w:autoSpaceDN w:val="0"/>
        <w:adjustRightInd w:val="0"/>
        <w:ind w:left="480" w:hanging="480"/>
        <w:rPr>
          <w:rFonts w:cs="Arial"/>
          <w:noProof/>
          <w:lang w:val="en-GB"/>
        </w:rPr>
      </w:pPr>
      <w:r w:rsidRPr="0072376E">
        <w:rPr>
          <w:rFonts w:cs="Arial"/>
          <w:noProof/>
          <w:szCs w:val="24"/>
          <w:lang w:val="en-GB"/>
        </w:rPr>
        <w:t xml:space="preserve">Zucker, L. G. (1987). Institutional theories of organization. </w:t>
      </w:r>
      <w:r w:rsidRPr="0072376E">
        <w:rPr>
          <w:rFonts w:cs="Arial"/>
          <w:i/>
          <w:iCs/>
          <w:noProof/>
          <w:szCs w:val="24"/>
          <w:lang w:val="en-GB"/>
        </w:rPr>
        <w:t>Annual review of sociology</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Propozycja rankingu Światowych uczelni na podstawie rezultatów globalnych THE, ARWU, QS i Webometrics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RankingRV250 dla top100 uczelni w THE, ARWU, QS i Webometrics</w:t>
      </w:r>
      <w:bookmarkEnd w:id="581"/>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961A40"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61A40"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961A40"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61A40"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961A40"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61A40"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61A40"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61A40"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61A40"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61A40"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61A40"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61A40"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61A40"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61A40"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61A40"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61A40"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61A40"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61A40"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61A40"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61A40"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61A40"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61A40"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61A40"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61A40"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61A40"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61A40"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61A40"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61A40"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61A40"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61A40"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61A40"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61A40"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61A40"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61A40"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61A40"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61A40"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61A40"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61A40"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61A40"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61A40"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61A40"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61A40"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61A40"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61A40"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961A40"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961A40"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61A40"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61A40"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61A40"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61A40"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61A40"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61A40"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61A40"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61A40"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61A40"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61A40"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61A40"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61A40"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61A40"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61A40"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61A40"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61A40"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61A40"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61A40"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61A40"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61A40"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61A40"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61A40"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61A40"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61A40"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61A40"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961A40"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61A40"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61A40"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61A40"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61A40"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61A40"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61A40"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961A40"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961A40"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61A40"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61A40"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61A40"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61A40"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61A40"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61A40"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61A40"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61A40"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61A40"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61A40"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61A40"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61A40"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61A40"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61A40"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961A40"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61A40"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61A40"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61A40"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961A40"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61A40"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61A40"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61A40"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61A40"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961A40"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61A40"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61A40"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61A40"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61A40"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61A40"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961A40"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61A40"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61A40"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61A40"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61A40"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61A40"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61A40"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61A40"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61A40"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61A40"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961A40"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61A40"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61A40"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61A40"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61A40"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61A40"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61A40"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61A40"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61A40"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61A40"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961A40"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61A40"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61A40"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61A40"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61A40"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961A40"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61A40"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61A40"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61A40"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961A40"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61A40"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61A40"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61A40"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61A40"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61A40"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61A40"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961A40"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61A40"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61A40"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61A40"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61A40"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61A40"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961A40"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61A40"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61A40"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61A40"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61A40"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61A40"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961A40"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61A40"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61A40"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61A40"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61A40"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61A40"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61A40"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61A40"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61A40"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61A40"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61A40"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61A40"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61A40"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61A40"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61A40"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961A40"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61A40"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61A40"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61A40"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61A40"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61A40"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61A40"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61A40"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61A40"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61A40"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61A40"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61A40"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61A40"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61A40"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61A40"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61A40"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61A40"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961A40"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61A40"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61A40"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61A40"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61A40"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61A40"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61A40"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61A40"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61A40"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61A40"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61A40"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961A40"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61A40"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61A40"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61A40"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61A40"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61A40"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61A40"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61A40"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61A40"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61A40"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961A40"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61A40"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61A40"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61A40"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61A40"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961A40"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61A40"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61A40"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61A40"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61A40"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61A40"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61A40"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61A40"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961A40"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61A40"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61A40"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61A40"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61A40"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61A40"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61A40"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61A40"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61A40"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61A40"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61A40"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61A40"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61A40"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61A40"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61A40"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61A40"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61A40"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961A40"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61A40"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61A40"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61A40"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61A40"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961A40"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61A40"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61A40"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61A40"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61A40"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61A40"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61A40"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61A40"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61A40"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61A40"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961A40"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61A40"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61A40"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61A40"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61A40"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61A40"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61A40"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61A40"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61A40"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61A40"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61A40"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61A40"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61A40"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61A40"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61A40"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61A40"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61A40"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61A40"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61A40"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61A40"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61A40"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61A40"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61A40"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61A40"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61A40"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61A40"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61A40"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961A40"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61A40"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61A40"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61A40"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61A40"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61A40"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61A40"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61A40"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61A40"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61A40"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61A40"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61A40"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61A40"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61A40"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961A40"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61A40"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61A40"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61A40"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61A40"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61A40"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61A40"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61A40"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61A40"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61A40"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961A40"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61A40"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61A40"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61A40"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61A40"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61A40"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61A40"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61A40"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61A40"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61A40"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61A40"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961A40"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61A40"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61A40"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61A40"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61A40"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61A40"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61A40"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61A40"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61A40"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61A40"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61A40"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61A40"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61A40"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61A40"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61A40"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61A40"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61A40"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61A40"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61A40"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961A40"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61A40"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61A40"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61A40"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61A40"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61A40"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61A40"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61A40"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61A40"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61A40"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61A40"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61A40"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961A40"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61A40"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61A40"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61A40"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61A40"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61A40"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61A40"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61A40"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61A40"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61A40"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61A40"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961A40"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61A40"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961A40"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61A40"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61A40"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61A40"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61A40"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61A40"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61A40"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61A40"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61A40"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61A40"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61A40"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61A40"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61A40"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61A40"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61A40"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61A40"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61A40"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61A40"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61A40"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61A40"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61A40"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61A40"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61A40"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61A40"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61A40"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61A40"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61A40"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61A40"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61A40"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61A40"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61A40"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61A40"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961A40"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61A40"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61A40"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61A40"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61A40"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61A40"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61A40"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61A40"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61A40"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61A40"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61A40"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61A40"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61A40"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61A40"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61A40"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61A40"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61A40"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61A40"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61A40"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61A40"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61A40"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61A40"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61A40"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61A40"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61A40"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61A40"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61A40"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61A40"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61A40"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61A40"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61A40"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961A40"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61A40"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61A40"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61A40"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61A40"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61A40"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61A40"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961A40"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61A40"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61A40"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61A40"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61A40"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61A40"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61A40"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5E50FB">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EE998" w14:textId="77777777" w:rsidR="005E50FB" w:rsidRDefault="005E50FB" w:rsidP="00807180">
      <w:pPr>
        <w:spacing w:line="240" w:lineRule="auto"/>
      </w:pPr>
      <w:r>
        <w:separator/>
      </w:r>
    </w:p>
  </w:endnote>
  <w:endnote w:type="continuationSeparator" w:id="0">
    <w:p w14:paraId="5C6AD42F" w14:textId="77777777" w:rsidR="005E50FB" w:rsidRDefault="005E50F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393E0" w14:textId="77777777" w:rsidR="005E50FB" w:rsidRDefault="005E50FB" w:rsidP="00807180">
      <w:pPr>
        <w:spacing w:line="240" w:lineRule="auto"/>
      </w:pPr>
      <w:r>
        <w:separator/>
      </w:r>
    </w:p>
  </w:footnote>
  <w:footnote w:type="continuationSeparator" w:id="0">
    <w:p w14:paraId="45E5A04E" w14:textId="77777777" w:rsidR="005E50FB" w:rsidRDefault="005E50FB"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1"/>
  </w:num>
  <w:num w:numId="8" w16cid:durableId="1496728163">
    <w:abstractNumId w:val="6"/>
  </w:num>
  <w:num w:numId="9" w16cid:durableId="1567885209">
    <w:abstractNumId w:val="50"/>
  </w:num>
  <w:num w:numId="10" w16cid:durableId="892035834">
    <w:abstractNumId w:val="47"/>
  </w:num>
  <w:num w:numId="11" w16cid:durableId="1420322924">
    <w:abstractNumId w:val="39"/>
  </w:num>
  <w:num w:numId="12" w16cid:durableId="1588689285">
    <w:abstractNumId w:val="41"/>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0"/>
  </w:num>
  <w:num w:numId="18" w16cid:durableId="122966611">
    <w:abstractNumId w:val="42"/>
  </w:num>
  <w:num w:numId="19" w16cid:durableId="347293067">
    <w:abstractNumId w:val="48"/>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5"/>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3"/>
  </w:num>
  <w:num w:numId="34" w16cid:durableId="296843607">
    <w:abstractNumId w:val="49"/>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4"/>
  </w:num>
  <w:num w:numId="40" w16cid:durableId="1563834281">
    <w:abstractNumId w:val="2"/>
  </w:num>
  <w:num w:numId="41" w16cid:durableId="870218547">
    <w:abstractNumId w:val="16"/>
  </w:num>
  <w:num w:numId="42" w16cid:durableId="2139257992">
    <w:abstractNumId w:val="22"/>
  </w:num>
  <w:num w:numId="43" w16cid:durableId="1018849354">
    <w:abstractNumId w:val="46"/>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6FE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54123</TotalTime>
  <Pages>366</Pages>
  <Words>321487</Words>
  <Characters>1928926</Characters>
  <Application>Microsoft Office Word</Application>
  <DocSecurity>0</DocSecurity>
  <Lines>16074</Lines>
  <Paragraphs>4491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2245922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891</cp:revision>
  <cp:lastPrinted>2024-01-13T12:42:00Z</cp:lastPrinted>
  <dcterms:created xsi:type="dcterms:W3CDTF">2021-05-09T13:07:00Z</dcterms:created>
  <dcterms:modified xsi:type="dcterms:W3CDTF">2024-03-12T19:52:00Z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